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5C0FD5" w14:textId="77777777" w:rsidR="00A10324" w:rsidRPr="00BB5D45" w:rsidRDefault="00A10324" w:rsidP="00A10324">
      <w:pPr>
        <w:pStyle w:val="Glava"/>
        <w:jc w:val="center"/>
        <w:rPr>
          <w:rFonts w:ascii="Arial" w:hAnsi="Arial" w:cs="Arial"/>
          <w:szCs w:val="22"/>
        </w:rPr>
      </w:pPr>
      <w:r w:rsidRPr="00BB5D45">
        <w:rPr>
          <w:rFonts w:ascii="Arial" w:hAnsi="Arial" w:cs="Arial"/>
          <w:noProof/>
          <w:szCs w:val="22"/>
        </w:rPr>
        <w:drawing>
          <wp:inline distT="0" distB="0" distL="0" distR="0" wp14:anchorId="6D5115BA" wp14:editId="5ABB6A85">
            <wp:extent cx="390525" cy="619125"/>
            <wp:effectExtent l="0" t="0" r="9525" b="9525"/>
            <wp:docPr id="1365855494" name="Slika 1" descr="grb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3" descr="grb_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90525" cy="619125"/>
                    </a:xfrm>
                    <a:prstGeom prst="rect">
                      <a:avLst/>
                    </a:prstGeom>
                    <a:noFill/>
                    <a:ln>
                      <a:noFill/>
                    </a:ln>
                  </pic:spPr>
                </pic:pic>
              </a:graphicData>
            </a:graphic>
          </wp:inline>
        </w:drawing>
      </w:r>
      <w:r w:rsidRPr="00BB5D45">
        <w:rPr>
          <w:rFonts w:ascii="Arial" w:hAnsi="Arial" w:cs="Arial"/>
          <w:szCs w:val="22"/>
        </w:rPr>
        <w:t xml:space="preserve">                                           </w:t>
      </w:r>
    </w:p>
    <w:p w14:paraId="3FD820FE" w14:textId="77777777" w:rsidR="00A10324" w:rsidRPr="00BB5D45" w:rsidRDefault="00A10324" w:rsidP="00A10324">
      <w:pPr>
        <w:pStyle w:val="Glava"/>
        <w:jc w:val="center"/>
        <w:rPr>
          <w:rFonts w:ascii="Arial" w:hAnsi="Arial" w:cs="Arial"/>
          <w:szCs w:val="22"/>
        </w:rPr>
      </w:pPr>
    </w:p>
    <w:p w14:paraId="6176761B" w14:textId="77777777" w:rsidR="00A10324" w:rsidRPr="00BB5D45" w:rsidRDefault="00A10324" w:rsidP="00A10324">
      <w:pPr>
        <w:pStyle w:val="Glava"/>
        <w:jc w:val="center"/>
        <w:rPr>
          <w:rFonts w:ascii="Arial" w:hAnsi="Arial" w:cs="Arial"/>
          <w:b/>
          <w:bCs/>
          <w:spacing w:val="22"/>
          <w:szCs w:val="22"/>
        </w:rPr>
      </w:pPr>
      <w:r w:rsidRPr="00BB5D45">
        <w:rPr>
          <w:noProof/>
        </w:rPr>
        <mc:AlternateContent>
          <mc:Choice Requires="wps">
            <w:drawing>
              <wp:anchor distT="4294967295" distB="4294967295" distL="114300" distR="114300" simplePos="0" relativeHeight="251659264" behindDoc="0" locked="0" layoutInCell="0" allowOverlap="1" wp14:anchorId="62F24429" wp14:editId="032DBC8E">
                <wp:simplePos x="0" y="0"/>
                <wp:positionH relativeFrom="column">
                  <wp:posOffset>471170</wp:posOffset>
                </wp:positionH>
                <wp:positionV relativeFrom="paragraph">
                  <wp:posOffset>205104</wp:posOffset>
                </wp:positionV>
                <wp:extent cx="4914265" cy="0"/>
                <wp:effectExtent l="0" t="0" r="0" b="0"/>
                <wp:wrapNone/>
                <wp:docPr id="749163808" name="Raven povezovalnik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265" cy="0"/>
                        </a:xfrm>
                        <a:prstGeom prst="line">
                          <a:avLst/>
                        </a:prstGeom>
                        <a:noFill/>
                        <a:ln w="1587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DC222D6" id="Raven povezovalnik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1pt,16.15pt" to="424.0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" o:allowincell="f" strokeweight="1.25pt"/>
            </w:pict>
          </mc:Fallback>
        </mc:AlternateContent>
      </w:r>
      <w:r w:rsidRPr="00BB5D45">
        <w:rPr>
          <w:rFonts w:ascii="Arial" w:hAnsi="Arial" w:cs="Arial"/>
          <w:b/>
          <w:bCs/>
          <w:spacing w:val="22"/>
          <w:szCs w:val="22"/>
        </w:rPr>
        <w:t>OBČINA DRAVOGRAD</w:t>
      </w:r>
    </w:p>
    <w:p w14:paraId="189DCEBD" w14:textId="77777777" w:rsidR="00A10324" w:rsidRPr="00BB5D45" w:rsidRDefault="00A10324" w:rsidP="00A10324">
      <w:pPr>
        <w:pStyle w:val="Glava"/>
        <w:rPr>
          <w:rFonts w:ascii="Arial" w:hAnsi="Arial" w:cs="Arial"/>
          <w:spacing w:val="22"/>
          <w:szCs w:val="22"/>
        </w:rPr>
      </w:pPr>
    </w:p>
    <w:p w14:paraId="7910F5D5" w14:textId="77777777" w:rsidR="00A10324" w:rsidRPr="00BB5D45" w:rsidRDefault="00A10324" w:rsidP="00A10324">
      <w:pPr>
        <w:pStyle w:val="Glava"/>
        <w:jc w:val="center"/>
        <w:rPr>
          <w:rFonts w:ascii="Arial" w:hAnsi="Arial" w:cs="Arial"/>
          <w:sz w:val="16"/>
          <w:szCs w:val="16"/>
        </w:rPr>
      </w:pPr>
      <w:r w:rsidRPr="00BB5D45">
        <w:rPr>
          <w:rFonts w:ascii="Arial" w:hAnsi="Arial" w:cs="Arial"/>
          <w:sz w:val="16"/>
          <w:szCs w:val="16"/>
        </w:rPr>
        <w:t xml:space="preserve">Trg 4. julija 7, 2370 Dravograd, tel.: +386 2 872 35 60, faks: +386 2 872 35 74 </w:t>
      </w:r>
    </w:p>
    <w:p w14:paraId="1AB3F008" w14:textId="77777777" w:rsidR="00A10324" w:rsidRPr="00BB5D45" w:rsidRDefault="00A10324" w:rsidP="00A10324">
      <w:pPr>
        <w:pStyle w:val="Glava"/>
        <w:jc w:val="center"/>
        <w:rPr>
          <w:rFonts w:ascii="Arial Narrow" w:hAnsi="Arial Narrow" w:cs="Arial"/>
        </w:rPr>
      </w:pPr>
      <w:hyperlink r:id="rId6" w:history="1">
        <w:r w:rsidRPr="00BB5D45">
          <w:rPr>
            <w:rStyle w:val="Hiperpovezava"/>
            <w:rFonts w:ascii="Arial Narrow" w:hAnsi="Arial Narrow" w:cs="Arial"/>
          </w:rPr>
          <w:t>http://www.dravograd.si</w:t>
        </w:r>
      </w:hyperlink>
      <w:r w:rsidRPr="00BB5D45">
        <w:rPr>
          <w:rFonts w:ascii="Arial Narrow" w:hAnsi="Arial Narrow" w:cs="Arial"/>
        </w:rPr>
        <w:t xml:space="preserve">; e-mail: </w:t>
      </w:r>
      <w:hyperlink r:id="rId7" w:history="1">
        <w:r w:rsidRPr="00BB5D45">
          <w:rPr>
            <w:rStyle w:val="Hiperpovezava"/>
            <w:rFonts w:ascii="Arial Narrow" w:hAnsi="Arial Narrow" w:cs="Arial"/>
          </w:rPr>
          <w:t>obcina@dravograd.si</w:t>
        </w:r>
      </w:hyperlink>
    </w:p>
    <w:p w14:paraId="4B61AC55" w14:textId="77777777" w:rsidR="00FE095E" w:rsidRDefault="00FE095E" w:rsidP="00E52032">
      <w:pPr>
        <w:spacing w:after="0" w:line="240" w:lineRule="auto"/>
        <w:jc w:val="both"/>
      </w:pPr>
    </w:p>
    <w:p w14:paraId="5294AB2A" w14:textId="0C0954DA" w:rsidR="00A10324" w:rsidRDefault="00A10324" w:rsidP="00E52032">
      <w:pPr>
        <w:spacing w:after="0" w:line="240" w:lineRule="auto"/>
        <w:jc w:val="both"/>
      </w:pPr>
      <w:r>
        <w:t>Številka: 014-000</w:t>
      </w:r>
      <w:r w:rsidR="001E444D">
        <w:t>4</w:t>
      </w:r>
      <w:r>
        <w:t>/2024</w:t>
      </w:r>
    </w:p>
    <w:p w14:paraId="26E7D80A" w14:textId="5DC03DE5" w:rsidR="00A10324" w:rsidRDefault="00A10324" w:rsidP="00E52032">
      <w:pPr>
        <w:spacing w:after="0" w:line="240" w:lineRule="auto"/>
        <w:jc w:val="both"/>
      </w:pPr>
      <w:r>
        <w:t xml:space="preserve">Datum: </w:t>
      </w:r>
      <w:r w:rsidR="008625A9">
        <w:t xml:space="preserve">  </w:t>
      </w:r>
      <w:r w:rsidR="001E444D">
        <w:t>4</w:t>
      </w:r>
      <w:r>
        <w:t>.10.2024</w:t>
      </w:r>
    </w:p>
    <w:p w14:paraId="3168CEF7" w14:textId="77777777" w:rsidR="00533EFA" w:rsidRDefault="00533EFA" w:rsidP="00E52032">
      <w:pPr>
        <w:spacing w:after="0" w:line="240" w:lineRule="auto"/>
        <w:jc w:val="both"/>
      </w:pPr>
    </w:p>
    <w:p w14:paraId="7828917B" w14:textId="77777777" w:rsidR="00A10324" w:rsidRDefault="00A10324" w:rsidP="00E52032">
      <w:pPr>
        <w:spacing w:after="0" w:line="240" w:lineRule="auto"/>
        <w:jc w:val="both"/>
      </w:pPr>
    </w:p>
    <w:p w14:paraId="47765CDD" w14:textId="2D92F3E1" w:rsidR="00533EFA" w:rsidRDefault="001E444D" w:rsidP="00533EFA">
      <w:pPr>
        <w:spacing w:after="0" w:line="240" w:lineRule="auto"/>
        <w:jc w:val="center"/>
        <w:rPr>
          <w:b/>
          <w:bCs/>
        </w:rPr>
      </w:pPr>
      <w:r w:rsidRPr="001E444D">
        <w:rPr>
          <w:b/>
          <w:bCs/>
        </w:rPr>
        <w:t>JAVNI RAZPIS ZA PODELITEV KONCESIJE</w:t>
      </w:r>
    </w:p>
    <w:p w14:paraId="700FEA0D" w14:textId="79A2BBA7" w:rsidR="00533EFA" w:rsidRDefault="001E444D" w:rsidP="00533EFA">
      <w:pPr>
        <w:spacing w:after="0" w:line="240" w:lineRule="auto"/>
        <w:jc w:val="center"/>
        <w:rPr>
          <w:b/>
          <w:bCs/>
        </w:rPr>
      </w:pPr>
      <w:r w:rsidRPr="001E444D">
        <w:rPr>
          <w:b/>
          <w:bCs/>
        </w:rPr>
        <w:t>ZA OPRAVLJANJE JAVNE SLUŽBE V OSNOVNI ZDRAVSTVENI DEJAVNOSTI</w:t>
      </w:r>
    </w:p>
    <w:p w14:paraId="32E5ABC3" w14:textId="22D56853" w:rsidR="001E444D" w:rsidRPr="001E444D" w:rsidRDefault="001E444D" w:rsidP="00533EFA">
      <w:pPr>
        <w:spacing w:after="0" w:line="240" w:lineRule="auto"/>
        <w:jc w:val="center"/>
        <w:rPr>
          <w:b/>
          <w:bCs/>
        </w:rPr>
      </w:pPr>
      <w:r w:rsidRPr="001E444D">
        <w:rPr>
          <w:b/>
          <w:bCs/>
        </w:rPr>
        <w:t>NA PODROČJU FIZIOTERAPIJE V OBČINI DRAVOGRAD</w:t>
      </w:r>
    </w:p>
    <w:p w14:paraId="2FFB361A" w14:textId="77777777" w:rsidR="001E444D" w:rsidRDefault="001E444D" w:rsidP="001E444D">
      <w:pPr>
        <w:spacing w:after="0" w:line="240" w:lineRule="auto"/>
        <w:jc w:val="both"/>
        <w:rPr>
          <w:b/>
          <w:bCs/>
        </w:rPr>
      </w:pPr>
    </w:p>
    <w:p w14:paraId="44D63348" w14:textId="77777777" w:rsidR="00533EFA" w:rsidRDefault="00533EFA" w:rsidP="001E444D">
      <w:pPr>
        <w:spacing w:after="0" w:line="240" w:lineRule="auto"/>
        <w:jc w:val="both"/>
        <w:rPr>
          <w:b/>
          <w:bCs/>
        </w:rPr>
      </w:pPr>
    </w:p>
    <w:p w14:paraId="3F990348" w14:textId="77777777" w:rsidR="00533EFA" w:rsidRPr="001E444D" w:rsidRDefault="00533EFA" w:rsidP="001E444D">
      <w:pPr>
        <w:spacing w:after="0" w:line="240" w:lineRule="auto"/>
        <w:jc w:val="both"/>
        <w:rPr>
          <w:b/>
          <w:bCs/>
        </w:rPr>
      </w:pPr>
    </w:p>
    <w:p w14:paraId="77C751E1" w14:textId="77777777" w:rsidR="00533EFA" w:rsidRPr="00533EFA" w:rsidRDefault="00533EFA" w:rsidP="00533EFA">
      <w:pPr>
        <w:pStyle w:val="Odstavekseznama"/>
        <w:numPr>
          <w:ilvl w:val="0"/>
          <w:numId w:val="7"/>
        </w:numPr>
        <w:ind w:left="720"/>
        <w:jc w:val="both"/>
        <w:rPr>
          <w:b/>
          <w:bCs/>
        </w:rPr>
      </w:pPr>
      <w:r w:rsidRPr="00533EFA">
        <w:rPr>
          <w:b/>
          <w:bCs/>
        </w:rPr>
        <w:t xml:space="preserve">NAROČNIK – KONCEDENT: </w:t>
      </w:r>
    </w:p>
    <w:p w14:paraId="349D09F8" w14:textId="77777777" w:rsidR="00533EFA" w:rsidRPr="00C5389A" w:rsidRDefault="00533EFA" w:rsidP="00533EFA">
      <w:pPr>
        <w:pStyle w:val="Odstavekseznama"/>
        <w:jc w:val="both"/>
      </w:pPr>
      <w:r w:rsidRPr="00C5389A">
        <w:t xml:space="preserve">Občina Dravograd, Trg 4. julija 7, 2370 Dravograd. </w:t>
      </w:r>
    </w:p>
    <w:p w14:paraId="079431DC" w14:textId="77777777" w:rsidR="00533EFA" w:rsidRPr="00C5389A" w:rsidRDefault="00533EFA" w:rsidP="00533EFA">
      <w:pPr>
        <w:pStyle w:val="Odstavekseznama"/>
        <w:jc w:val="both"/>
      </w:pPr>
    </w:p>
    <w:p w14:paraId="5B497254" w14:textId="77777777" w:rsidR="00533EFA" w:rsidRPr="00533EFA" w:rsidRDefault="00533EFA" w:rsidP="00533EFA">
      <w:pPr>
        <w:pStyle w:val="Odstavekseznama"/>
        <w:numPr>
          <w:ilvl w:val="0"/>
          <w:numId w:val="7"/>
        </w:numPr>
        <w:ind w:left="720"/>
        <w:jc w:val="both"/>
        <w:rPr>
          <w:b/>
          <w:bCs/>
        </w:rPr>
      </w:pPr>
      <w:r w:rsidRPr="00533EFA">
        <w:rPr>
          <w:b/>
          <w:bCs/>
        </w:rPr>
        <w:t xml:space="preserve">KONCESIJSKI AKT: </w:t>
      </w:r>
    </w:p>
    <w:p w14:paraId="2BB3DD34" w14:textId="77777777" w:rsidR="00533EFA" w:rsidRPr="00C5389A" w:rsidRDefault="00533EFA" w:rsidP="00533EFA">
      <w:pPr>
        <w:pStyle w:val="Odstavekseznama"/>
        <w:jc w:val="both"/>
      </w:pPr>
      <w:r w:rsidRPr="00C5389A">
        <w:t>Odlok o podelitvi koncesije za opravljanje javne službe v osnovni zdravstveni dejavnosti v Občini Dravograd, objavljen v Uradnem listu RS, št. 81/2024.</w:t>
      </w:r>
    </w:p>
    <w:p w14:paraId="2E39E1D1" w14:textId="77777777" w:rsidR="00533EFA" w:rsidRPr="00C5389A" w:rsidRDefault="00533EFA" w:rsidP="00533EFA">
      <w:pPr>
        <w:pStyle w:val="Odstavekseznama"/>
        <w:jc w:val="both"/>
      </w:pPr>
    </w:p>
    <w:p w14:paraId="7D98E52A" w14:textId="77777777" w:rsidR="00533EFA" w:rsidRPr="00533EFA" w:rsidRDefault="00533EFA" w:rsidP="00533EFA">
      <w:pPr>
        <w:pStyle w:val="Odstavekseznama"/>
        <w:numPr>
          <w:ilvl w:val="0"/>
          <w:numId w:val="7"/>
        </w:numPr>
        <w:ind w:left="720"/>
        <w:jc w:val="both"/>
        <w:rPr>
          <w:b/>
          <w:bCs/>
        </w:rPr>
      </w:pPr>
      <w:r w:rsidRPr="00533EFA">
        <w:rPr>
          <w:b/>
          <w:bCs/>
        </w:rPr>
        <w:t xml:space="preserve">PREDMET JAVNEGA RAZPISA: </w:t>
      </w:r>
    </w:p>
    <w:p w14:paraId="6D9C7F15" w14:textId="77777777" w:rsidR="00533EFA" w:rsidRPr="00C5389A" w:rsidRDefault="00533EFA" w:rsidP="00533EFA">
      <w:pPr>
        <w:pStyle w:val="Odstavekseznama"/>
        <w:jc w:val="both"/>
      </w:pPr>
      <w:r w:rsidRPr="00C5389A">
        <w:t>Predmet javnega razpisa je podelitev koncesije za opravljanje javne službe v osnovni zdravstveni dejavnosti na področju fizioterapije v Občini Dravograd, v obsegu 1,00 tima.</w:t>
      </w:r>
    </w:p>
    <w:p w14:paraId="27C4282A" w14:textId="77777777" w:rsidR="00533EFA" w:rsidRPr="00C5389A" w:rsidRDefault="00533EFA" w:rsidP="00533EFA">
      <w:pPr>
        <w:pStyle w:val="Odstavekseznama"/>
        <w:jc w:val="both"/>
      </w:pPr>
    </w:p>
    <w:p w14:paraId="2B459D83" w14:textId="77777777" w:rsidR="00533EFA" w:rsidRPr="00533EFA" w:rsidRDefault="00533EFA" w:rsidP="00533EFA">
      <w:pPr>
        <w:pStyle w:val="Odstavekseznama"/>
        <w:numPr>
          <w:ilvl w:val="0"/>
          <w:numId w:val="7"/>
        </w:numPr>
        <w:ind w:left="720"/>
        <w:jc w:val="both"/>
        <w:rPr>
          <w:b/>
          <w:bCs/>
        </w:rPr>
      </w:pPr>
      <w:r w:rsidRPr="00533EFA">
        <w:rPr>
          <w:b/>
          <w:bCs/>
        </w:rPr>
        <w:t xml:space="preserve">NOSILCI KONCESIJSKE DEJAVNOSTI: </w:t>
      </w:r>
    </w:p>
    <w:p w14:paraId="28B884A8" w14:textId="77777777" w:rsidR="00533EFA" w:rsidRPr="00C5389A" w:rsidRDefault="00533EFA" w:rsidP="00533EFA">
      <w:pPr>
        <w:pStyle w:val="Odstavekseznama"/>
        <w:jc w:val="both"/>
      </w:pPr>
      <w:r w:rsidRPr="00C5389A">
        <w:t xml:space="preserve">Ponudnik lahko pri razpisanem programu prijavi le enega nosilca zdravstvene dejavnosti, ki bo opravljal zdravstveno storitev, ki je predmet koncesije. </w:t>
      </w:r>
    </w:p>
    <w:p w14:paraId="49C5E13F" w14:textId="77777777" w:rsidR="00533EFA" w:rsidRPr="00C5389A" w:rsidRDefault="00533EFA" w:rsidP="00533EFA">
      <w:pPr>
        <w:pStyle w:val="Odstavekseznama"/>
        <w:jc w:val="both"/>
      </w:pPr>
    </w:p>
    <w:p w14:paraId="475EFAEA" w14:textId="77777777" w:rsidR="00533EFA" w:rsidRPr="00533EFA" w:rsidRDefault="00533EFA" w:rsidP="00533EFA">
      <w:pPr>
        <w:pStyle w:val="Odstavekseznama"/>
        <w:numPr>
          <w:ilvl w:val="0"/>
          <w:numId w:val="7"/>
        </w:numPr>
        <w:ind w:left="720"/>
        <w:jc w:val="both"/>
        <w:rPr>
          <w:b/>
          <w:bCs/>
        </w:rPr>
      </w:pPr>
      <w:r w:rsidRPr="00533EFA">
        <w:rPr>
          <w:b/>
          <w:bCs/>
        </w:rPr>
        <w:t xml:space="preserve">OBMOČJE IZVAJANJA DEJAVNOSTI: </w:t>
      </w:r>
    </w:p>
    <w:p w14:paraId="21CCB25C" w14:textId="77777777" w:rsidR="00533EFA" w:rsidRPr="00C5389A" w:rsidRDefault="00533EFA" w:rsidP="00533EFA">
      <w:pPr>
        <w:pStyle w:val="Odstavekseznama"/>
        <w:jc w:val="both"/>
      </w:pPr>
      <w:r w:rsidRPr="00C5389A">
        <w:t xml:space="preserve">Dejavnost javne službe v osnovni zdravstveni dejavnosti na področju fizioterapije se bo opravljala na območju Občine Dravograd. </w:t>
      </w:r>
    </w:p>
    <w:p w14:paraId="44E3349C" w14:textId="77777777" w:rsidR="00533EFA" w:rsidRPr="00C5389A" w:rsidRDefault="00533EFA" w:rsidP="00533EFA">
      <w:pPr>
        <w:pStyle w:val="Odstavekseznama"/>
        <w:jc w:val="both"/>
      </w:pPr>
    </w:p>
    <w:p w14:paraId="5B661F8F" w14:textId="77777777" w:rsidR="00533EFA" w:rsidRPr="00533EFA" w:rsidRDefault="00533EFA" w:rsidP="00533EFA">
      <w:pPr>
        <w:pStyle w:val="Odstavekseznama"/>
        <w:numPr>
          <w:ilvl w:val="0"/>
          <w:numId w:val="7"/>
        </w:numPr>
        <w:ind w:left="720"/>
        <w:jc w:val="both"/>
        <w:rPr>
          <w:b/>
          <w:bCs/>
        </w:rPr>
      </w:pPr>
      <w:r w:rsidRPr="00533EFA">
        <w:rPr>
          <w:b/>
          <w:bCs/>
        </w:rPr>
        <w:t xml:space="preserve">PREDVIDEN ZAČETEK IN ČAS TRAJANJA KONCESIJE: </w:t>
      </w:r>
    </w:p>
    <w:p w14:paraId="77D59773" w14:textId="77777777" w:rsidR="00533EFA" w:rsidRPr="00C5389A" w:rsidRDefault="00533EFA" w:rsidP="00533EFA">
      <w:pPr>
        <w:pStyle w:val="Odstavekseznama"/>
        <w:jc w:val="both"/>
      </w:pPr>
      <w:r w:rsidRPr="00C5389A">
        <w:t xml:space="preserve">Koncesijsko razmerje se sklepa s koncesijsko pogodbo za določen čas, in sicer za obdobje 15 let, šteto od dneva začetka opravljanja programa zdravstvene dejavnosti, z možnostjo podaljšanja na način in pod pogoji, kot jih določa zakon, ki ureja zdravstveno dejavnost. Koncesijsko razmerje se prične opravljati v najkrajšem možnem času, najkasneje pa v roku 30 dni od dneva sklenitve pogodbe z Zavodom za zdravstveno zavarovanje Slovenije. V kolikor koncesionar v navedenem roku ne bo začel izvajati dejavnosti, mu bo </w:t>
      </w:r>
      <w:proofErr w:type="spellStart"/>
      <w:r w:rsidRPr="00C5389A">
        <w:t>koncedent</w:t>
      </w:r>
      <w:proofErr w:type="spellEnd"/>
      <w:r w:rsidRPr="00C5389A">
        <w:t xml:space="preserve"> koncesijo odvzel z odločbo. </w:t>
      </w:r>
    </w:p>
    <w:p w14:paraId="58200333" w14:textId="77777777" w:rsidR="00533EFA" w:rsidRDefault="00533EFA" w:rsidP="00533EFA">
      <w:pPr>
        <w:pStyle w:val="Odstavekseznama"/>
        <w:jc w:val="both"/>
      </w:pPr>
    </w:p>
    <w:p w14:paraId="17F99E73" w14:textId="77777777" w:rsidR="00533EFA" w:rsidRDefault="00533EFA" w:rsidP="00533EFA">
      <w:pPr>
        <w:pStyle w:val="Odstavekseznama"/>
        <w:jc w:val="both"/>
      </w:pPr>
    </w:p>
    <w:p w14:paraId="678BD3D5" w14:textId="77777777" w:rsidR="00533EFA" w:rsidRPr="00C5389A" w:rsidRDefault="00533EFA" w:rsidP="00533EFA">
      <w:pPr>
        <w:pStyle w:val="Odstavekseznama"/>
        <w:jc w:val="both"/>
      </w:pPr>
    </w:p>
    <w:p w14:paraId="5F278F12" w14:textId="77777777" w:rsidR="00533EFA" w:rsidRPr="00533EFA" w:rsidRDefault="00533EFA" w:rsidP="00533EFA">
      <w:pPr>
        <w:pStyle w:val="Odstavekseznama"/>
        <w:numPr>
          <w:ilvl w:val="0"/>
          <w:numId w:val="7"/>
        </w:numPr>
        <w:ind w:left="720"/>
        <w:jc w:val="both"/>
        <w:rPr>
          <w:b/>
          <w:bCs/>
        </w:rPr>
      </w:pPr>
      <w:r w:rsidRPr="00533EFA">
        <w:rPr>
          <w:b/>
          <w:bCs/>
        </w:rPr>
        <w:lastRenderedPageBreak/>
        <w:t xml:space="preserve">POSTOPEK IZBIRE IZVAJALCA: </w:t>
      </w:r>
    </w:p>
    <w:p w14:paraId="0BA893B0" w14:textId="77777777" w:rsidR="00533EFA" w:rsidRPr="00C5389A" w:rsidRDefault="00533EFA" w:rsidP="00533EFA">
      <w:pPr>
        <w:pStyle w:val="Odstavekseznama"/>
        <w:jc w:val="both"/>
      </w:pPr>
      <w:r w:rsidRPr="00C5389A">
        <w:t xml:space="preserve">Na podlagi tega javnega razpisa bo ob upoštevanju meril izbran ponudnik, ki izpolnjuje pogoje določene z Zakonom o zdravstveni dejavnosti (v nadaljnjem besedilu: ZZDej) in z razpisno dokumentacijo. Ponudbe bo obravnavala tričlanska razpisna komisija, ki jo sestavljata predsednik in dva člana, in jo s sklepom imenuje župan Občine Dravograd. Koncesionarja bo izbrala občinska uprava z upravno odločbo na podlagi predloga komisije. </w:t>
      </w:r>
    </w:p>
    <w:p w14:paraId="5D367ADD" w14:textId="77777777" w:rsidR="00533EFA" w:rsidRPr="00C5389A" w:rsidRDefault="00533EFA" w:rsidP="00533EFA">
      <w:pPr>
        <w:pStyle w:val="Odstavekseznama"/>
        <w:jc w:val="both"/>
      </w:pPr>
    </w:p>
    <w:p w14:paraId="0E144568" w14:textId="77777777" w:rsidR="00533EFA" w:rsidRPr="00533EFA" w:rsidRDefault="00533EFA" w:rsidP="00533EFA">
      <w:pPr>
        <w:pStyle w:val="Odstavekseznama"/>
        <w:numPr>
          <w:ilvl w:val="0"/>
          <w:numId w:val="7"/>
        </w:numPr>
        <w:ind w:left="720"/>
        <w:jc w:val="both"/>
        <w:rPr>
          <w:b/>
          <w:bCs/>
        </w:rPr>
      </w:pPr>
      <w:r w:rsidRPr="00533EFA">
        <w:rPr>
          <w:b/>
          <w:bCs/>
        </w:rPr>
        <w:t xml:space="preserve">NAČIN PRIDOBITVE RAZPISNE DOKUMENTACIJE: </w:t>
      </w:r>
    </w:p>
    <w:p w14:paraId="3AB76772" w14:textId="77777777" w:rsidR="00533EFA" w:rsidRPr="00C5389A" w:rsidRDefault="00533EFA" w:rsidP="00533EFA">
      <w:pPr>
        <w:pStyle w:val="Odstavekseznama"/>
        <w:jc w:val="both"/>
      </w:pPr>
      <w:r w:rsidRPr="00C5389A">
        <w:t xml:space="preserve">V skladu z določili ZZDej sta javni razpis in razpisna dokumentacija dosegljiva na spletnih straneh Občine Dravograd (www.dravograd.si pod </w:t>
      </w:r>
      <w:r>
        <w:t xml:space="preserve">zavihkom </w:t>
      </w:r>
      <w:r w:rsidRPr="00C5389A">
        <w:t>Javni razpisi in objave), zainteresirane osebe jo lahko dvignejo tudi v sprejemni pisarni vsak delovni dan v času uradnih ur (ponedeljek: od 8.00-14.00; sreda: od 8.00-12.00  in od 14.00-16.00; petek od 8.00-12.00. ure)</w:t>
      </w:r>
      <w:r>
        <w:t xml:space="preserve"> </w:t>
      </w:r>
      <w:r w:rsidRPr="00C5389A">
        <w:t xml:space="preserve">na naslovu Občina Dravograd, Trg 4. julija 7, 2370 Dravograd. </w:t>
      </w:r>
    </w:p>
    <w:p w14:paraId="290850E4" w14:textId="77777777" w:rsidR="00533EFA" w:rsidRPr="00C5389A" w:rsidRDefault="00533EFA" w:rsidP="00533EFA">
      <w:pPr>
        <w:pStyle w:val="Odstavekseznama"/>
        <w:jc w:val="both"/>
      </w:pPr>
      <w:r w:rsidRPr="00C5389A">
        <w:t xml:space="preserve">Občina Dravograd si pridružuje pravico, da dokumentacijo delno spremeni ali dopolni ter po potrebi podaljša rok za oddajo vlog. Spremembe in dopolnitve razpisne dokumentacije so sestavni del dokumentacije, v zvezi z razpisom. </w:t>
      </w:r>
    </w:p>
    <w:p w14:paraId="3F13F174" w14:textId="77777777" w:rsidR="00533EFA" w:rsidRPr="00C5389A" w:rsidRDefault="00533EFA" w:rsidP="00533EFA">
      <w:pPr>
        <w:pStyle w:val="Odstavekseznama"/>
        <w:jc w:val="both"/>
      </w:pPr>
    </w:p>
    <w:p w14:paraId="7B22B293" w14:textId="77777777" w:rsidR="00533EFA" w:rsidRPr="00533EFA" w:rsidRDefault="00533EFA" w:rsidP="00533EFA">
      <w:pPr>
        <w:pStyle w:val="Odstavekseznama"/>
        <w:numPr>
          <w:ilvl w:val="0"/>
          <w:numId w:val="7"/>
        </w:numPr>
        <w:ind w:left="720"/>
        <w:jc w:val="both"/>
        <w:rPr>
          <w:b/>
          <w:bCs/>
        </w:rPr>
      </w:pPr>
      <w:r w:rsidRPr="00533EFA">
        <w:rPr>
          <w:b/>
          <w:bCs/>
        </w:rPr>
        <w:t xml:space="preserve">OBLIKA, JEZIK IN STROŠEK VLOGE: </w:t>
      </w:r>
    </w:p>
    <w:p w14:paraId="7D299D85" w14:textId="77777777" w:rsidR="00533EFA" w:rsidRPr="00C5389A" w:rsidRDefault="00533EFA" w:rsidP="00533EFA">
      <w:pPr>
        <w:pStyle w:val="Odstavekseznama"/>
        <w:jc w:val="both"/>
      </w:pPr>
      <w:r w:rsidRPr="00C5389A">
        <w:t xml:space="preserve">Ponudnik vlogo poda v zapečateni ovojnici, pri čemer morajo biti listi vloge vezani tako, da jih ni mogoče neopazno razdružiti, odvezati ali dodati posameznih listov v vlogo. Vloge se oddajo v slovenskem jeziku. Vloga mora biti podana na obrazcih iz prilog razpisne dokumentacije. </w:t>
      </w:r>
      <w:proofErr w:type="spellStart"/>
      <w:r w:rsidRPr="00C5389A">
        <w:t>Koncedent</w:t>
      </w:r>
      <w:proofErr w:type="spellEnd"/>
      <w:r w:rsidRPr="00C5389A">
        <w:t xml:space="preserve"> lahko v postopku preverjanja vlog od kandidata kadarkoli zahteva, da mu predloži na vpogled original. Ponudnik nosi vse stroške, povezane s pripravo in predložitvijo vloge. V primeru ustavitve postopka, zavrnitve vseh vlog ali odstopa od izvedbe podelitve koncesije </w:t>
      </w:r>
      <w:proofErr w:type="spellStart"/>
      <w:r w:rsidRPr="00C5389A">
        <w:t>koncedent</w:t>
      </w:r>
      <w:proofErr w:type="spellEnd"/>
      <w:r w:rsidRPr="00C5389A">
        <w:t xml:space="preserve"> ponudnikom ne bo povrnil nobenih stroškov, nastalih s pripravo vloge. Ponudniki so s tem seznanjeni in se s samo predložitvijo vloge izrecno strinjajo. Ponudnik se z oddajo vloge strinja in sprejema vse pogoje in zahteve navedene v razpisni dokumentaciji in koncesijski pogodbi. </w:t>
      </w:r>
    </w:p>
    <w:p w14:paraId="408CFBB7" w14:textId="77777777" w:rsidR="00533EFA" w:rsidRPr="00C5389A" w:rsidRDefault="00533EFA" w:rsidP="00533EFA">
      <w:pPr>
        <w:pStyle w:val="Odstavekseznama"/>
        <w:jc w:val="both"/>
      </w:pPr>
    </w:p>
    <w:p w14:paraId="7BA173D1" w14:textId="77777777" w:rsidR="00533EFA" w:rsidRPr="00533EFA" w:rsidRDefault="00533EFA" w:rsidP="00533EFA">
      <w:pPr>
        <w:pStyle w:val="Odstavekseznama"/>
        <w:numPr>
          <w:ilvl w:val="0"/>
          <w:numId w:val="7"/>
        </w:numPr>
        <w:ind w:left="720"/>
        <w:jc w:val="both"/>
        <w:rPr>
          <w:b/>
          <w:bCs/>
        </w:rPr>
      </w:pPr>
      <w:r w:rsidRPr="00533EFA">
        <w:rPr>
          <w:b/>
          <w:bCs/>
        </w:rPr>
        <w:t xml:space="preserve">DOKAZILA O IZPOLNJEVANJU ZAKONSKO DOLOČENIH IN DODATNIH POGOJIH ZA </w:t>
      </w:r>
    </w:p>
    <w:p w14:paraId="7BE51F0B" w14:textId="77777777" w:rsidR="00533EFA" w:rsidRPr="00533EFA" w:rsidRDefault="00533EFA" w:rsidP="00533EFA">
      <w:pPr>
        <w:pStyle w:val="Odstavekseznama"/>
        <w:jc w:val="both"/>
        <w:rPr>
          <w:b/>
          <w:bCs/>
        </w:rPr>
      </w:pPr>
      <w:r w:rsidRPr="00533EFA">
        <w:rPr>
          <w:b/>
          <w:bCs/>
        </w:rPr>
        <w:t xml:space="preserve">OPRAVLJANJE DEJAVNOSTI: </w:t>
      </w:r>
    </w:p>
    <w:p w14:paraId="1FE4EE98" w14:textId="77777777" w:rsidR="00533EFA" w:rsidRPr="00C5389A" w:rsidRDefault="00533EFA" w:rsidP="00533EFA">
      <w:pPr>
        <w:pStyle w:val="Odstavekseznama"/>
        <w:jc w:val="both"/>
      </w:pPr>
      <w:r w:rsidRPr="00C5389A">
        <w:t xml:space="preserve">Za izvajanje dejavnosti, ki je predmet javnega razpisa, mora ponudnik izpolnjevati zakonsko predpisane pogoje, ki jih določa 44. č člen ZZDej in druge predpisane pogoje, ki jih določa </w:t>
      </w:r>
      <w:proofErr w:type="spellStart"/>
      <w:r w:rsidRPr="00C5389A">
        <w:t>koncedent</w:t>
      </w:r>
      <w:proofErr w:type="spellEnd"/>
      <w:r w:rsidRPr="00C5389A">
        <w:t xml:space="preserve">. Kot dokaz o izpolnjevanju zahtevanih pogojev ponudnik v ponudbi na javni razpis predloži kopije ustreznih dokazil oziroma v skladu z določili 44. c člena ZZDej za dokazila, ki jih </w:t>
      </w:r>
      <w:proofErr w:type="spellStart"/>
      <w:r w:rsidRPr="00C5389A">
        <w:t>koncedent</w:t>
      </w:r>
      <w:proofErr w:type="spellEnd"/>
      <w:r w:rsidRPr="00C5389A">
        <w:t xml:space="preserve"> lahko pridobi iz uradnih evidenc, poda pisno soglasje, da </w:t>
      </w:r>
      <w:proofErr w:type="spellStart"/>
      <w:r w:rsidRPr="00C5389A">
        <w:t>koncedentu</w:t>
      </w:r>
      <w:proofErr w:type="spellEnd"/>
      <w:r w:rsidRPr="00C5389A">
        <w:t xml:space="preserve"> dovoljuje pridobitev teh podatkov iz uradnih evidenc. </w:t>
      </w:r>
    </w:p>
    <w:p w14:paraId="2CA211F7" w14:textId="77777777" w:rsidR="00533EFA" w:rsidRPr="00C5389A" w:rsidRDefault="00533EFA" w:rsidP="00533EFA">
      <w:pPr>
        <w:pStyle w:val="Odstavekseznama"/>
        <w:jc w:val="both"/>
      </w:pPr>
    </w:p>
    <w:p w14:paraId="6097F4EA" w14:textId="77777777" w:rsidR="00533EFA" w:rsidRPr="00C5389A" w:rsidRDefault="00533EFA" w:rsidP="00533EFA">
      <w:pPr>
        <w:pStyle w:val="Odstavekseznama"/>
        <w:jc w:val="both"/>
      </w:pPr>
      <w:r w:rsidRPr="00C5389A">
        <w:t xml:space="preserve">V ponudbi na javni razpis je potrebno predložiti: </w:t>
      </w:r>
    </w:p>
    <w:p w14:paraId="409B9A16" w14:textId="77777777" w:rsidR="00533EFA" w:rsidRPr="00C5389A" w:rsidRDefault="00533EFA" w:rsidP="00533EFA">
      <w:pPr>
        <w:pStyle w:val="Odstavekseznama"/>
        <w:numPr>
          <w:ilvl w:val="0"/>
          <w:numId w:val="5"/>
        </w:numPr>
        <w:jc w:val="both"/>
      </w:pPr>
      <w:r w:rsidRPr="00C5389A">
        <w:t xml:space="preserve">prijavni obrazec, </w:t>
      </w:r>
    </w:p>
    <w:p w14:paraId="2C73191B" w14:textId="77777777" w:rsidR="00533EFA" w:rsidRDefault="00533EFA" w:rsidP="00533EFA">
      <w:pPr>
        <w:pStyle w:val="Odstavekseznama"/>
        <w:numPr>
          <w:ilvl w:val="0"/>
          <w:numId w:val="5"/>
        </w:numPr>
        <w:jc w:val="both"/>
      </w:pPr>
      <w:r w:rsidRPr="00C5389A">
        <w:t>dovoljenje za opravljanje zdravstvene dejavnosti</w:t>
      </w:r>
      <w:r>
        <w:t>,</w:t>
      </w:r>
    </w:p>
    <w:p w14:paraId="5696F5DA" w14:textId="77777777" w:rsidR="00533EFA" w:rsidRPr="00C5389A" w:rsidRDefault="00533EFA" w:rsidP="00533EFA">
      <w:pPr>
        <w:pStyle w:val="Odstavekseznama"/>
        <w:numPr>
          <w:ilvl w:val="0"/>
          <w:numId w:val="5"/>
        </w:numPr>
        <w:jc w:val="both"/>
      </w:pPr>
      <w:r w:rsidRPr="00C5389A">
        <w:t xml:space="preserve">izjavo o zaposlitvi odgovornega nosilca zdravstvene dejavnosti za vrsto zdravstvene dejavnosti za katero ponudnik kandidira, </w:t>
      </w:r>
    </w:p>
    <w:p w14:paraId="78628C40" w14:textId="77777777" w:rsidR="00533EFA" w:rsidRPr="00C5389A" w:rsidRDefault="00533EFA" w:rsidP="00533EFA">
      <w:pPr>
        <w:pStyle w:val="Odstavekseznama"/>
        <w:numPr>
          <w:ilvl w:val="0"/>
          <w:numId w:val="5"/>
        </w:numPr>
        <w:jc w:val="both"/>
      </w:pPr>
      <w:r w:rsidRPr="00C5389A">
        <w:t xml:space="preserve">izjavo o zaposlitvi ali na drugi zakonski podlagi zagotovljenega usposobljenega zdravstvenega delavca, ki izpolnjuje pogoje iz ZZDej in bo opravljal zdravstvene storitve, ki so predmet koncesije, v kolikor to ne bo odgovorni nosilec zdravstvene dejavnosti, </w:t>
      </w:r>
    </w:p>
    <w:p w14:paraId="77AB6E34" w14:textId="77777777" w:rsidR="00533EFA" w:rsidRPr="00C5389A" w:rsidRDefault="00533EFA" w:rsidP="00533EFA">
      <w:pPr>
        <w:pStyle w:val="Odstavekseznama"/>
        <w:numPr>
          <w:ilvl w:val="0"/>
          <w:numId w:val="5"/>
        </w:numPr>
        <w:jc w:val="both"/>
      </w:pPr>
      <w:r w:rsidRPr="00C5389A">
        <w:lastRenderedPageBreak/>
        <w:t xml:space="preserve">izjavo, da ponudniku v zadnjih petih letih ni bila odvzeta koncesija iz razlogov, kot so navedeni v 44. j členu ZZDej, </w:t>
      </w:r>
    </w:p>
    <w:p w14:paraId="06AFC3F2" w14:textId="77777777" w:rsidR="00533EFA" w:rsidRPr="00C5389A" w:rsidRDefault="00533EFA" w:rsidP="00533EFA">
      <w:pPr>
        <w:pStyle w:val="Odstavekseznama"/>
        <w:numPr>
          <w:ilvl w:val="0"/>
          <w:numId w:val="5"/>
        </w:numPr>
        <w:jc w:val="both"/>
      </w:pPr>
      <w:r w:rsidRPr="00C5389A">
        <w:t>izjavo, da pri ponudniku ne obstajajo izključitveni razlogi, ki veljajo za ponudnike v postopkih oddaje javnih naročil po 75. členu Zakona o javnem naročanju (ZJN-3),</w:t>
      </w:r>
    </w:p>
    <w:p w14:paraId="1FFCC28E" w14:textId="77777777" w:rsidR="00533EFA" w:rsidRPr="00C5389A" w:rsidRDefault="00533EFA" w:rsidP="00533EFA">
      <w:pPr>
        <w:pStyle w:val="Odstavekseznama"/>
        <w:numPr>
          <w:ilvl w:val="0"/>
          <w:numId w:val="5"/>
        </w:numPr>
        <w:jc w:val="both"/>
      </w:pPr>
      <w:r w:rsidRPr="00C5389A">
        <w:t xml:space="preserve">izjavo, da bo ponudnik izvajal zdravstveno dejavnost, ki je predmet tega razpisa, v ustreznih prostorih dostopnih za gibalno in funkcionalno ovirane osebe, </w:t>
      </w:r>
    </w:p>
    <w:p w14:paraId="3EC0786F" w14:textId="77777777" w:rsidR="00533EFA" w:rsidRPr="00C5389A" w:rsidRDefault="00533EFA" w:rsidP="00533EFA">
      <w:pPr>
        <w:pStyle w:val="Odstavekseznama"/>
        <w:numPr>
          <w:ilvl w:val="0"/>
          <w:numId w:val="5"/>
        </w:numPr>
        <w:jc w:val="both"/>
      </w:pPr>
      <w:r w:rsidRPr="00C5389A">
        <w:t xml:space="preserve">dokazila, da nosilec zdravstvene dejavnosti, ki bo opravljal zdravstvene storitve, ki so predmet razpisane dokumentacije, izpolnjuje pogoje za samostojno opravljanje dela: predložiti je potrebno diplomo in dokazila o opravljenem strokovnem izpitu ali dokazilo o vpisu v register, </w:t>
      </w:r>
    </w:p>
    <w:p w14:paraId="78D912A9" w14:textId="1290E78B" w:rsidR="00533EFA" w:rsidRPr="00C5389A" w:rsidRDefault="00533EFA" w:rsidP="00533EFA">
      <w:pPr>
        <w:pStyle w:val="Odstavekseznama"/>
        <w:numPr>
          <w:ilvl w:val="0"/>
          <w:numId w:val="5"/>
        </w:numPr>
        <w:jc w:val="both"/>
      </w:pPr>
      <w:r w:rsidRPr="00C5389A">
        <w:t xml:space="preserve">izjavo, da bo ponudnik v primeru podelitve koncesije na tem javnem razpisu zagotovil izvajanje razpisanega programa zdravstvene dejavnosti v obsegu </w:t>
      </w:r>
      <w:r>
        <w:t>najmanj</w:t>
      </w:r>
      <w:r w:rsidRPr="00C5389A">
        <w:t xml:space="preserve"> 35 ur tedensko, </w:t>
      </w:r>
    </w:p>
    <w:p w14:paraId="3AADE384" w14:textId="77777777" w:rsidR="00533EFA" w:rsidRPr="00C5389A" w:rsidRDefault="00533EFA" w:rsidP="00533EFA">
      <w:pPr>
        <w:pStyle w:val="Odstavekseznama"/>
        <w:numPr>
          <w:ilvl w:val="0"/>
          <w:numId w:val="5"/>
        </w:numPr>
        <w:jc w:val="both"/>
      </w:pPr>
      <w:r w:rsidRPr="00C5389A">
        <w:t>izjave ponudnika za vrednotenje ponudb glede na postavljena merila za izbiro koncesionarja.</w:t>
      </w:r>
    </w:p>
    <w:p w14:paraId="1ED8EC1C" w14:textId="77777777" w:rsidR="00533EFA" w:rsidRPr="00C5389A" w:rsidRDefault="00533EFA" w:rsidP="00533EFA">
      <w:pPr>
        <w:pStyle w:val="Odstavekseznama"/>
        <w:jc w:val="both"/>
      </w:pPr>
      <w:r w:rsidRPr="00C5389A">
        <w:t xml:space="preserve"> </w:t>
      </w:r>
    </w:p>
    <w:p w14:paraId="02E6AB64" w14:textId="77777777" w:rsidR="00533EFA" w:rsidRPr="00C5389A" w:rsidRDefault="00533EFA" w:rsidP="00533EFA">
      <w:pPr>
        <w:pStyle w:val="Odstavekseznama"/>
        <w:jc w:val="both"/>
      </w:pPr>
      <w:r w:rsidRPr="00C5389A">
        <w:t>Oddaja vloge pomeni, da ponudnik soglaša z vsemi pogoji in določili javnega razpisa ter sprejema in v celoti soglaša z vzorcem pogodbe, ki je sestavni del razpisne dokumentacije, zato parafiranega vzorca pogodbe ni potrebno priložiti vlogi.</w:t>
      </w:r>
    </w:p>
    <w:p w14:paraId="6649DE2A" w14:textId="77777777" w:rsidR="00533EFA" w:rsidRPr="00C5389A" w:rsidRDefault="00533EFA" w:rsidP="00533EFA">
      <w:pPr>
        <w:pStyle w:val="Odstavekseznama"/>
        <w:jc w:val="both"/>
      </w:pPr>
    </w:p>
    <w:p w14:paraId="3ADCCC00" w14:textId="77777777" w:rsidR="00533EFA" w:rsidRPr="00533EFA" w:rsidRDefault="00533EFA" w:rsidP="00533EFA">
      <w:pPr>
        <w:pStyle w:val="Odstavekseznama"/>
        <w:numPr>
          <w:ilvl w:val="0"/>
          <w:numId w:val="7"/>
        </w:numPr>
        <w:ind w:left="720"/>
        <w:jc w:val="both"/>
        <w:rPr>
          <w:b/>
          <w:bCs/>
        </w:rPr>
      </w:pPr>
      <w:r w:rsidRPr="00533EFA">
        <w:rPr>
          <w:b/>
          <w:bCs/>
        </w:rPr>
        <w:t>MERILA ZA IZBIRO NAJUGODNEJŠEGA KONCESIONARJA:</w:t>
      </w:r>
    </w:p>
    <w:p w14:paraId="4287E77D" w14:textId="77777777" w:rsidR="00533EFA" w:rsidRPr="00C5389A" w:rsidRDefault="00533EFA" w:rsidP="00533EFA">
      <w:pPr>
        <w:pStyle w:val="Odstavekseznama"/>
        <w:jc w:val="both"/>
      </w:pPr>
      <w:r w:rsidRPr="00C5389A">
        <w:t xml:space="preserve"> Ponudbe kandidatov bodo ocenjene v skladu z naslednjimi merili: </w:t>
      </w:r>
    </w:p>
    <w:tbl>
      <w:tblPr>
        <w:tblStyle w:val="Tabelamrea"/>
        <w:tblW w:w="0" w:type="auto"/>
        <w:tblInd w:w="595" w:type="dxa"/>
        <w:tblLayout w:type="fixed"/>
        <w:tblLook w:val="04A0" w:firstRow="1" w:lastRow="0" w:firstColumn="1" w:lastColumn="0" w:noHBand="0" w:noVBand="1"/>
      </w:tblPr>
      <w:tblGrid>
        <w:gridCol w:w="1353"/>
        <w:gridCol w:w="4837"/>
        <w:gridCol w:w="2277"/>
      </w:tblGrid>
      <w:tr w:rsidR="00533EFA" w:rsidRPr="00C5389A" w14:paraId="58052B8F" w14:textId="77777777" w:rsidTr="00AC03DB">
        <w:tc>
          <w:tcPr>
            <w:tcW w:w="1353" w:type="dxa"/>
            <w:tcBorders>
              <w:top w:val="single" w:sz="4" w:space="0" w:color="auto"/>
              <w:left w:val="single" w:sz="4" w:space="0" w:color="auto"/>
              <w:bottom w:val="single" w:sz="4" w:space="0" w:color="auto"/>
              <w:right w:val="single" w:sz="4" w:space="0" w:color="auto"/>
            </w:tcBorders>
            <w:hideMark/>
          </w:tcPr>
          <w:p w14:paraId="72C879F4" w14:textId="77777777" w:rsidR="00533EFA" w:rsidRPr="00C5389A" w:rsidRDefault="00533EFA" w:rsidP="00AC03DB">
            <w:pPr>
              <w:pStyle w:val="Odstavekseznama"/>
              <w:spacing w:after="160" w:line="259" w:lineRule="auto"/>
              <w:jc w:val="both"/>
            </w:pPr>
            <w:proofErr w:type="spellStart"/>
            <w:r w:rsidRPr="00C5389A">
              <w:t>Zap</w:t>
            </w:r>
            <w:proofErr w:type="spellEnd"/>
            <w:r w:rsidRPr="00C5389A">
              <w:t>. št.</w:t>
            </w:r>
          </w:p>
        </w:tc>
        <w:tc>
          <w:tcPr>
            <w:tcW w:w="4837" w:type="dxa"/>
            <w:tcBorders>
              <w:top w:val="single" w:sz="4" w:space="0" w:color="auto"/>
              <w:left w:val="single" w:sz="4" w:space="0" w:color="auto"/>
              <w:bottom w:val="single" w:sz="4" w:space="0" w:color="auto"/>
              <w:right w:val="single" w:sz="4" w:space="0" w:color="auto"/>
            </w:tcBorders>
            <w:hideMark/>
          </w:tcPr>
          <w:p w14:paraId="0FFB73CA" w14:textId="77777777" w:rsidR="00533EFA" w:rsidRPr="00C5389A" w:rsidRDefault="00533EFA" w:rsidP="00AC03DB">
            <w:pPr>
              <w:pStyle w:val="Odstavekseznama"/>
              <w:spacing w:after="160" w:line="259" w:lineRule="auto"/>
              <w:jc w:val="both"/>
            </w:pPr>
            <w:r w:rsidRPr="00C5389A">
              <w:t>MERILA</w:t>
            </w:r>
          </w:p>
        </w:tc>
        <w:tc>
          <w:tcPr>
            <w:tcW w:w="2277" w:type="dxa"/>
            <w:tcBorders>
              <w:top w:val="single" w:sz="4" w:space="0" w:color="auto"/>
              <w:left w:val="single" w:sz="4" w:space="0" w:color="auto"/>
              <w:bottom w:val="single" w:sz="4" w:space="0" w:color="auto"/>
              <w:right w:val="single" w:sz="4" w:space="0" w:color="auto"/>
            </w:tcBorders>
            <w:hideMark/>
          </w:tcPr>
          <w:p w14:paraId="3C95C075" w14:textId="77777777" w:rsidR="00533EFA" w:rsidRPr="00C5389A" w:rsidRDefault="00533EFA" w:rsidP="00AC03DB">
            <w:pPr>
              <w:pStyle w:val="Odstavekseznama"/>
              <w:spacing w:after="160" w:line="259" w:lineRule="auto"/>
              <w:jc w:val="both"/>
            </w:pPr>
            <w:r w:rsidRPr="00C5389A">
              <w:t>MAKSIMALNO ŠT. TOČK</w:t>
            </w:r>
          </w:p>
        </w:tc>
      </w:tr>
      <w:tr w:rsidR="00533EFA" w:rsidRPr="00C5389A" w14:paraId="739E3AED" w14:textId="77777777" w:rsidTr="00AC03DB">
        <w:tc>
          <w:tcPr>
            <w:tcW w:w="1353" w:type="dxa"/>
            <w:tcBorders>
              <w:top w:val="single" w:sz="4" w:space="0" w:color="auto"/>
              <w:left w:val="single" w:sz="4" w:space="0" w:color="auto"/>
              <w:bottom w:val="single" w:sz="4" w:space="0" w:color="auto"/>
              <w:right w:val="single" w:sz="4" w:space="0" w:color="auto"/>
            </w:tcBorders>
            <w:hideMark/>
          </w:tcPr>
          <w:p w14:paraId="5964EBBB" w14:textId="77777777" w:rsidR="00533EFA" w:rsidRPr="00C5389A" w:rsidRDefault="00533EFA" w:rsidP="00AC03DB">
            <w:pPr>
              <w:pStyle w:val="Odstavekseznama"/>
              <w:spacing w:after="160" w:line="259" w:lineRule="auto"/>
              <w:jc w:val="both"/>
            </w:pPr>
            <w:r w:rsidRPr="00C5389A">
              <w:t>1</w:t>
            </w:r>
          </w:p>
        </w:tc>
        <w:tc>
          <w:tcPr>
            <w:tcW w:w="4837" w:type="dxa"/>
            <w:tcBorders>
              <w:top w:val="single" w:sz="4" w:space="0" w:color="auto"/>
              <w:left w:val="single" w:sz="4" w:space="0" w:color="auto"/>
              <w:bottom w:val="single" w:sz="4" w:space="0" w:color="auto"/>
              <w:right w:val="single" w:sz="4" w:space="0" w:color="auto"/>
            </w:tcBorders>
            <w:hideMark/>
          </w:tcPr>
          <w:p w14:paraId="0FB45C86" w14:textId="77777777" w:rsidR="00533EFA" w:rsidRPr="00C5389A" w:rsidRDefault="00533EFA" w:rsidP="00AC03DB">
            <w:pPr>
              <w:pStyle w:val="Odstavekseznama"/>
              <w:spacing w:after="160" w:line="259" w:lineRule="auto"/>
              <w:jc w:val="both"/>
            </w:pPr>
            <w:r w:rsidRPr="00C5389A">
              <w:t>Strokovna usposobljenost, izkušnje in reference ponudnika ter odgovornega nosilca zdravstvene dejavnosti</w:t>
            </w:r>
          </w:p>
        </w:tc>
        <w:tc>
          <w:tcPr>
            <w:tcW w:w="2277" w:type="dxa"/>
            <w:tcBorders>
              <w:top w:val="single" w:sz="4" w:space="0" w:color="auto"/>
              <w:left w:val="single" w:sz="4" w:space="0" w:color="auto"/>
              <w:bottom w:val="single" w:sz="4" w:space="0" w:color="auto"/>
              <w:right w:val="single" w:sz="4" w:space="0" w:color="auto"/>
            </w:tcBorders>
            <w:hideMark/>
          </w:tcPr>
          <w:p w14:paraId="154E3043" w14:textId="77777777" w:rsidR="00533EFA" w:rsidRPr="00C5389A" w:rsidRDefault="00533EFA" w:rsidP="00AC03DB">
            <w:pPr>
              <w:pStyle w:val="Odstavekseznama"/>
              <w:spacing w:after="160" w:line="259" w:lineRule="auto"/>
              <w:jc w:val="both"/>
            </w:pPr>
            <w:r w:rsidRPr="00C5389A">
              <w:t>30</w:t>
            </w:r>
          </w:p>
        </w:tc>
      </w:tr>
      <w:tr w:rsidR="00533EFA" w:rsidRPr="00C5389A" w14:paraId="59C070CA" w14:textId="77777777" w:rsidTr="00AC03DB">
        <w:tc>
          <w:tcPr>
            <w:tcW w:w="1353" w:type="dxa"/>
            <w:tcBorders>
              <w:top w:val="single" w:sz="4" w:space="0" w:color="auto"/>
              <w:left w:val="single" w:sz="4" w:space="0" w:color="auto"/>
              <w:bottom w:val="single" w:sz="4" w:space="0" w:color="auto"/>
              <w:right w:val="single" w:sz="4" w:space="0" w:color="auto"/>
            </w:tcBorders>
            <w:hideMark/>
          </w:tcPr>
          <w:p w14:paraId="184785F8" w14:textId="77777777" w:rsidR="00533EFA" w:rsidRPr="00C5389A" w:rsidRDefault="00533EFA" w:rsidP="00AC03DB">
            <w:pPr>
              <w:pStyle w:val="Odstavekseznama"/>
              <w:spacing w:after="160" w:line="259" w:lineRule="auto"/>
              <w:jc w:val="both"/>
            </w:pPr>
            <w:r w:rsidRPr="00C5389A">
              <w:t>2</w:t>
            </w:r>
          </w:p>
        </w:tc>
        <w:tc>
          <w:tcPr>
            <w:tcW w:w="4837" w:type="dxa"/>
            <w:tcBorders>
              <w:top w:val="single" w:sz="4" w:space="0" w:color="auto"/>
              <w:left w:val="single" w:sz="4" w:space="0" w:color="auto"/>
              <w:bottom w:val="single" w:sz="4" w:space="0" w:color="auto"/>
              <w:right w:val="single" w:sz="4" w:space="0" w:color="auto"/>
            </w:tcBorders>
            <w:hideMark/>
          </w:tcPr>
          <w:p w14:paraId="0AEB35EB" w14:textId="77777777" w:rsidR="00533EFA" w:rsidRPr="00C5389A" w:rsidRDefault="00533EFA" w:rsidP="00AC03DB">
            <w:pPr>
              <w:pStyle w:val="Odstavekseznama"/>
              <w:spacing w:after="160" w:line="259" w:lineRule="auto"/>
              <w:jc w:val="both"/>
            </w:pPr>
            <w:proofErr w:type="spellStart"/>
            <w:r w:rsidRPr="00C5389A">
              <w:t>Ordinacijski</w:t>
            </w:r>
            <w:proofErr w:type="spellEnd"/>
            <w:r w:rsidRPr="00C5389A">
              <w:t xml:space="preserve"> prostori v Občini Dravograd</w:t>
            </w:r>
          </w:p>
        </w:tc>
        <w:tc>
          <w:tcPr>
            <w:tcW w:w="2277" w:type="dxa"/>
            <w:tcBorders>
              <w:top w:val="single" w:sz="4" w:space="0" w:color="auto"/>
              <w:left w:val="single" w:sz="4" w:space="0" w:color="auto"/>
              <w:bottom w:val="single" w:sz="4" w:space="0" w:color="auto"/>
              <w:right w:val="single" w:sz="4" w:space="0" w:color="auto"/>
            </w:tcBorders>
            <w:hideMark/>
          </w:tcPr>
          <w:p w14:paraId="7C801C09" w14:textId="77777777" w:rsidR="00533EFA" w:rsidRPr="00C5389A" w:rsidRDefault="00533EFA" w:rsidP="00AC03DB">
            <w:pPr>
              <w:pStyle w:val="Odstavekseznama"/>
              <w:spacing w:after="160" w:line="259" w:lineRule="auto"/>
              <w:jc w:val="both"/>
            </w:pPr>
            <w:r w:rsidRPr="00C5389A">
              <w:t>30</w:t>
            </w:r>
          </w:p>
        </w:tc>
      </w:tr>
      <w:tr w:rsidR="00533EFA" w:rsidRPr="00C5389A" w14:paraId="7DB913EA" w14:textId="77777777" w:rsidTr="00AC03DB">
        <w:tc>
          <w:tcPr>
            <w:tcW w:w="1353" w:type="dxa"/>
            <w:tcBorders>
              <w:top w:val="single" w:sz="4" w:space="0" w:color="auto"/>
              <w:left w:val="single" w:sz="4" w:space="0" w:color="auto"/>
              <w:bottom w:val="single" w:sz="4" w:space="0" w:color="auto"/>
              <w:right w:val="single" w:sz="4" w:space="0" w:color="auto"/>
            </w:tcBorders>
            <w:hideMark/>
          </w:tcPr>
          <w:p w14:paraId="46B3E866" w14:textId="77777777" w:rsidR="00533EFA" w:rsidRPr="00C5389A" w:rsidRDefault="00533EFA" w:rsidP="00AC03DB">
            <w:pPr>
              <w:pStyle w:val="Odstavekseznama"/>
              <w:spacing w:after="160" w:line="259" w:lineRule="auto"/>
              <w:jc w:val="both"/>
            </w:pPr>
            <w:r w:rsidRPr="00C5389A">
              <w:t>3</w:t>
            </w:r>
          </w:p>
        </w:tc>
        <w:tc>
          <w:tcPr>
            <w:tcW w:w="4837" w:type="dxa"/>
            <w:tcBorders>
              <w:top w:val="single" w:sz="4" w:space="0" w:color="auto"/>
              <w:left w:val="single" w:sz="4" w:space="0" w:color="auto"/>
              <w:bottom w:val="single" w:sz="4" w:space="0" w:color="auto"/>
              <w:right w:val="single" w:sz="4" w:space="0" w:color="auto"/>
            </w:tcBorders>
            <w:hideMark/>
          </w:tcPr>
          <w:p w14:paraId="7EE763EC" w14:textId="77777777" w:rsidR="00533EFA" w:rsidRPr="00C5389A" w:rsidRDefault="00533EFA" w:rsidP="00AC03DB">
            <w:pPr>
              <w:pStyle w:val="Odstavekseznama"/>
              <w:spacing w:after="160" w:line="259" w:lineRule="auto"/>
              <w:jc w:val="both"/>
            </w:pPr>
            <w:r w:rsidRPr="00C5389A">
              <w:t>Dostopnost lokacije opravljanja zdravstvene dejavnosti z vidika dostopa do najbližje lekarne (merjeno po površini za pešce)</w:t>
            </w:r>
          </w:p>
        </w:tc>
        <w:tc>
          <w:tcPr>
            <w:tcW w:w="2277" w:type="dxa"/>
            <w:tcBorders>
              <w:top w:val="single" w:sz="4" w:space="0" w:color="auto"/>
              <w:left w:val="single" w:sz="4" w:space="0" w:color="auto"/>
              <w:bottom w:val="single" w:sz="4" w:space="0" w:color="auto"/>
              <w:right w:val="single" w:sz="4" w:space="0" w:color="auto"/>
            </w:tcBorders>
            <w:hideMark/>
          </w:tcPr>
          <w:p w14:paraId="0DF150E5" w14:textId="77777777" w:rsidR="00533EFA" w:rsidRPr="00C5389A" w:rsidRDefault="00533EFA" w:rsidP="00AC03DB">
            <w:pPr>
              <w:pStyle w:val="Odstavekseznama"/>
              <w:spacing w:after="160" w:line="259" w:lineRule="auto"/>
              <w:jc w:val="both"/>
            </w:pPr>
            <w:r w:rsidRPr="00C5389A">
              <w:t>15</w:t>
            </w:r>
          </w:p>
        </w:tc>
      </w:tr>
      <w:tr w:rsidR="00533EFA" w:rsidRPr="00C5389A" w14:paraId="6C56919C" w14:textId="77777777" w:rsidTr="00AC03DB">
        <w:tc>
          <w:tcPr>
            <w:tcW w:w="1353" w:type="dxa"/>
            <w:tcBorders>
              <w:top w:val="single" w:sz="4" w:space="0" w:color="auto"/>
              <w:left w:val="single" w:sz="4" w:space="0" w:color="auto"/>
              <w:bottom w:val="single" w:sz="4" w:space="0" w:color="auto"/>
              <w:right w:val="single" w:sz="4" w:space="0" w:color="auto"/>
            </w:tcBorders>
            <w:hideMark/>
          </w:tcPr>
          <w:p w14:paraId="403DF716" w14:textId="77777777" w:rsidR="00533EFA" w:rsidRPr="00C5389A" w:rsidRDefault="00533EFA" w:rsidP="00AC03DB">
            <w:pPr>
              <w:pStyle w:val="Odstavekseznama"/>
              <w:spacing w:after="160" w:line="259" w:lineRule="auto"/>
              <w:jc w:val="both"/>
            </w:pPr>
            <w:r w:rsidRPr="00C5389A">
              <w:t>4</w:t>
            </w:r>
          </w:p>
        </w:tc>
        <w:tc>
          <w:tcPr>
            <w:tcW w:w="4837" w:type="dxa"/>
            <w:tcBorders>
              <w:top w:val="single" w:sz="4" w:space="0" w:color="auto"/>
              <w:left w:val="single" w:sz="4" w:space="0" w:color="auto"/>
              <w:bottom w:val="single" w:sz="4" w:space="0" w:color="auto"/>
              <w:right w:val="single" w:sz="4" w:space="0" w:color="auto"/>
            </w:tcBorders>
            <w:hideMark/>
          </w:tcPr>
          <w:p w14:paraId="243CE33B" w14:textId="77777777" w:rsidR="00533EFA" w:rsidRPr="00C5389A" w:rsidRDefault="00533EFA" w:rsidP="00AC03DB">
            <w:pPr>
              <w:pStyle w:val="Odstavekseznama"/>
              <w:spacing w:after="160" w:line="259" w:lineRule="auto"/>
              <w:jc w:val="both"/>
            </w:pPr>
            <w:r w:rsidRPr="00C5389A">
              <w:t>Dostopnost lokacije opravljanja zdravstvene dejavnosti z vidika javnega prevoza</w:t>
            </w:r>
          </w:p>
        </w:tc>
        <w:tc>
          <w:tcPr>
            <w:tcW w:w="2277" w:type="dxa"/>
            <w:tcBorders>
              <w:top w:val="single" w:sz="4" w:space="0" w:color="auto"/>
              <w:left w:val="single" w:sz="4" w:space="0" w:color="auto"/>
              <w:bottom w:val="single" w:sz="4" w:space="0" w:color="auto"/>
              <w:right w:val="single" w:sz="4" w:space="0" w:color="auto"/>
            </w:tcBorders>
            <w:hideMark/>
          </w:tcPr>
          <w:p w14:paraId="4EE618E9" w14:textId="77777777" w:rsidR="00533EFA" w:rsidRPr="00C5389A" w:rsidRDefault="00533EFA" w:rsidP="00AC03DB">
            <w:pPr>
              <w:pStyle w:val="Odstavekseznama"/>
              <w:spacing w:after="160" w:line="259" w:lineRule="auto"/>
              <w:jc w:val="both"/>
            </w:pPr>
            <w:r w:rsidRPr="00C5389A">
              <w:t>15</w:t>
            </w:r>
          </w:p>
        </w:tc>
      </w:tr>
      <w:tr w:rsidR="00533EFA" w:rsidRPr="00C5389A" w14:paraId="19B311FE" w14:textId="77777777" w:rsidTr="00AC03DB">
        <w:tc>
          <w:tcPr>
            <w:tcW w:w="1353" w:type="dxa"/>
            <w:tcBorders>
              <w:top w:val="single" w:sz="4" w:space="0" w:color="auto"/>
              <w:left w:val="single" w:sz="4" w:space="0" w:color="auto"/>
              <w:bottom w:val="single" w:sz="4" w:space="0" w:color="auto"/>
              <w:right w:val="single" w:sz="4" w:space="0" w:color="auto"/>
            </w:tcBorders>
            <w:hideMark/>
          </w:tcPr>
          <w:p w14:paraId="501D0E40" w14:textId="77777777" w:rsidR="00533EFA" w:rsidRPr="00C5389A" w:rsidRDefault="00533EFA" w:rsidP="00AC03DB">
            <w:pPr>
              <w:pStyle w:val="Odstavekseznama"/>
              <w:spacing w:after="160" w:line="259" w:lineRule="auto"/>
              <w:jc w:val="both"/>
            </w:pPr>
            <w:r w:rsidRPr="00C5389A">
              <w:t>5</w:t>
            </w:r>
          </w:p>
        </w:tc>
        <w:tc>
          <w:tcPr>
            <w:tcW w:w="4837" w:type="dxa"/>
            <w:tcBorders>
              <w:top w:val="single" w:sz="4" w:space="0" w:color="auto"/>
              <w:left w:val="single" w:sz="4" w:space="0" w:color="auto"/>
              <w:bottom w:val="single" w:sz="4" w:space="0" w:color="auto"/>
              <w:right w:val="single" w:sz="4" w:space="0" w:color="auto"/>
            </w:tcBorders>
            <w:hideMark/>
          </w:tcPr>
          <w:p w14:paraId="05B87B67" w14:textId="77777777" w:rsidR="00533EFA" w:rsidRPr="00C5389A" w:rsidRDefault="00533EFA" w:rsidP="00AC03DB">
            <w:pPr>
              <w:pStyle w:val="Odstavekseznama"/>
              <w:spacing w:after="160" w:line="259" w:lineRule="auto"/>
              <w:jc w:val="both"/>
            </w:pPr>
            <w:r w:rsidRPr="00C5389A">
              <w:t>Dostopnost za ranljive skupine</w:t>
            </w:r>
          </w:p>
        </w:tc>
        <w:tc>
          <w:tcPr>
            <w:tcW w:w="2277" w:type="dxa"/>
            <w:tcBorders>
              <w:top w:val="single" w:sz="4" w:space="0" w:color="auto"/>
              <w:left w:val="single" w:sz="4" w:space="0" w:color="auto"/>
              <w:bottom w:val="single" w:sz="4" w:space="0" w:color="auto"/>
              <w:right w:val="single" w:sz="4" w:space="0" w:color="auto"/>
            </w:tcBorders>
            <w:hideMark/>
          </w:tcPr>
          <w:p w14:paraId="1162E335" w14:textId="77777777" w:rsidR="00533EFA" w:rsidRPr="00C5389A" w:rsidRDefault="00533EFA" w:rsidP="00AC03DB">
            <w:pPr>
              <w:pStyle w:val="Odstavekseznama"/>
              <w:spacing w:after="160" w:line="259" w:lineRule="auto"/>
              <w:jc w:val="both"/>
            </w:pPr>
            <w:r w:rsidRPr="00C5389A">
              <w:t>10</w:t>
            </w:r>
          </w:p>
        </w:tc>
      </w:tr>
      <w:tr w:rsidR="00533EFA" w:rsidRPr="00C5389A" w14:paraId="2AE8D166" w14:textId="77777777" w:rsidTr="00AC03DB">
        <w:tc>
          <w:tcPr>
            <w:tcW w:w="1353" w:type="dxa"/>
            <w:tcBorders>
              <w:top w:val="single" w:sz="4" w:space="0" w:color="auto"/>
              <w:left w:val="single" w:sz="4" w:space="0" w:color="auto"/>
              <w:bottom w:val="single" w:sz="4" w:space="0" w:color="auto"/>
              <w:right w:val="single" w:sz="4" w:space="0" w:color="auto"/>
            </w:tcBorders>
            <w:hideMark/>
          </w:tcPr>
          <w:p w14:paraId="05C5F76C" w14:textId="77777777" w:rsidR="00533EFA" w:rsidRPr="00C5389A" w:rsidRDefault="00533EFA" w:rsidP="00AC03DB">
            <w:pPr>
              <w:pStyle w:val="Odstavekseznama"/>
              <w:spacing w:after="160" w:line="259" w:lineRule="auto"/>
              <w:jc w:val="both"/>
            </w:pPr>
            <w:r w:rsidRPr="00C5389A">
              <w:t>6</w:t>
            </w:r>
          </w:p>
        </w:tc>
        <w:tc>
          <w:tcPr>
            <w:tcW w:w="4837" w:type="dxa"/>
            <w:tcBorders>
              <w:top w:val="single" w:sz="4" w:space="0" w:color="auto"/>
              <w:left w:val="single" w:sz="4" w:space="0" w:color="auto"/>
              <w:bottom w:val="single" w:sz="4" w:space="0" w:color="auto"/>
              <w:right w:val="single" w:sz="4" w:space="0" w:color="auto"/>
            </w:tcBorders>
            <w:hideMark/>
          </w:tcPr>
          <w:p w14:paraId="16B19BEA" w14:textId="77777777" w:rsidR="00533EFA" w:rsidRPr="00C5389A" w:rsidRDefault="00533EFA" w:rsidP="00AC03DB">
            <w:pPr>
              <w:pStyle w:val="Odstavekseznama"/>
              <w:spacing w:after="160" w:line="259" w:lineRule="auto"/>
              <w:jc w:val="both"/>
            </w:pPr>
            <w:r w:rsidRPr="00C5389A">
              <w:t>Ugotovitve nadzornih postopkov iz 76. člena ZZDej pri ponudniku</w:t>
            </w:r>
          </w:p>
        </w:tc>
        <w:tc>
          <w:tcPr>
            <w:tcW w:w="2277" w:type="dxa"/>
            <w:tcBorders>
              <w:top w:val="single" w:sz="4" w:space="0" w:color="auto"/>
              <w:left w:val="single" w:sz="4" w:space="0" w:color="auto"/>
              <w:bottom w:val="single" w:sz="4" w:space="0" w:color="auto"/>
              <w:right w:val="single" w:sz="4" w:space="0" w:color="auto"/>
            </w:tcBorders>
            <w:hideMark/>
          </w:tcPr>
          <w:p w14:paraId="36B723E5" w14:textId="77777777" w:rsidR="00533EFA" w:rsidRPr="00C5389A" w:rsidRDefault="00533EFA" w:rsidP="00AC03DB">
            <w:pPr>
              <w:pStyle w:val="Odstavekseznama"/>
              <w:spacing w:after="160" w:line="259" w:lineRule="auto"/>
              <w:jc w:val="both"/>
            </w:pPr>
            <w:r w:rsidRPr="00C5389A">
              <w:t>5</w:t>
            </w:r>
          </w:p>
        </w:tc>
      </w:tr>
      <w:tr w:rsidR="00533EFA" w:rsidRPr="00C5389A" w14:paraId="20EB4B50" w14:textId="77777777" w:rsidTr="00AC03DB">
        <w:tc>
          <w:tcPr>
            <w:tcW w:w="1353" w:type="dxa"/>
            <w:tcBorders>
              <w:top w:val="single" w:sz="4" w:space="0" w:color="auto"/>
              <w:left w:val="single" w:sz="4" w:space="0" w:color="auto"/>
              <w:bottom w:val="single" w:sz="4" w:space="0" w:color="auto"/>
              <w:right w:val="single" w:sz="4" w:space="0" w:color="auto"/>
            </w:tcBorders>
            <w:hideMark/>
          </w:tcPr>
          <w:p w14:paraId="40B5FB4A" w14:textId="77777777" w:rsidR="00533EFA" w:rsidRPr="00C5389A" w:rsidRDefault="00533EFA" w:rsidP="00AC03DB">
            <w:pPr>
              <w:pStyle w:val="Odstavekseznama"/>
              <w:spacing w:after="160" w:line="259" w:lineRule="auto"/>
              <w:jc w:val="both"/>
            </w:pPr>
            <w:r w:rsidRPr="00C5389A">
              <w:t>7</w:t>
            </w:r>
          </w:p>
        </w:tc>
        <w:tc>
          <w:tcPr>
            <w:tcW w:w="4837" w:type="dxa"/>
            <w:tcBorders>
              <w:top w:val="single" w:sz="4" w:space="0" w:color="auto"/>
              <w:left w:val="single" w:sz="4" w:space="0" w:color="auto"/>
              <w:bottom w:val="single" w:sz="4" w:space="0" w:color="auto"/>
              <w:right w:val="single" w:sz="4" w:space="0" w:color="auto"/>
            </w:tcBorders>
            <w:hideMark/>
          </w:tcPr>
          <w:p w14:paraId="2076196E" w14:textId="77777777" w:rsidR="00533EFA" w:rsidRPr="00C5389A" w:rsidRDefault="00533EFA" w:rsidP="00AC03DB">
            <w:pPr>
              <w:pStyle w:val="Odstavekseznama"/>
              <w:spacing w:after="160" w:line="259" w:lineRule="auto"/>
              <w:jc w:val="both"/>
            </w:pPr>
            <w:r w:rsidRPr="00C5389A">
              <w:t>Storitve s področja fizioterapije</w:t>
            </w:r>
          </w:p>
        </w:tc>
        <w:tc>
          <w:tcPr>
            <w:tcW w:w="2277" w:type="dxa"/>
            <w:tcBorders>
              <w:top w:val="single" w:sz="4" w:space="0" w:color="auto"/>
              <w:left w:val="single" w:sz="4" w:space="0" w:color="auto"/>
              <w:bottom w:val="single" w:sz="4" w:space="0" w:color="auto"/>
              <w:right w:val="single" w:sz="4" w:space="0" w:color="auto"/>
            </w:tcBorders>
            <w:hideMark/>
          </w:tcPr>
          <w:p w14:paraId="6DBA58BD" w14:textId="77777777" w:rsidR="00533EFA" w:rsidRPr="00C5389A" w:rsidRDefault="00533EFA" w:rsidP="00AC03DB">
            <w:pPr>
              <w:pStyle w:val="Odstavekseznama"/>
              <w:spacing w:after="160" w:line="259" w:lineRule="auto"/>
              <w:jc w:val="both"/>
            </w:pPr>
            <w:r w:rsidRPr="00C5389A">
              <w:t>20</w:t>
            </w:r>
          </w:p>
        </w:tc>
      </w:tr>
      <w:tr w:rsidR="00533EFA" w:rsidRPr="00C5389A" w14:paraId="58BCB48A" w14:textId="77777777" w:rsidTr="00AC03DB">
        <w:tc>
          <w:tcPr>
            <w:tcW w:w="1353" w:type="dxa"/>
            <w:tcBorders>
              <w:top w:val="single" w:sz="4" w:space="0" w:color="auto"/>
              <w:left w:val="single" w:sz="4" w:space="0" w:color="auto"/>
              <w:bottom w:val="single" w:sz="4" w:space="0" w:color="auto"/>
              <w:right w:val="single" w:sz="4" w:space="0" w:color="auto"/>
            </w:tcBorders>
            <w:hideMark/>
          </w:tcPr>
          <w:p w14:paraId="7DB51141" w14:textId="77777777" w:rsidR="00533EFA" w:rsidRPr="00C5389A" w:rsidRDefault="00533EFA" w:rsidP="00AC03DB">
            <w:pPr>
              <w:pStyle w:val="Odstavekseznama"/>
              <w:spacing w:after="160" w:line="259" w:lineRule="auto"/>
              <w:jc w:val="both"/>
            </w:pPr>
            <w:r w:rsidRPr="00C5389A">
              <w:t>8</w:t>
            </w:r>
          </w:p>
        </w:tc>
        <w:tc>
          <w:tcPr>
            <w:tcW w:w="4837" w:type="dxa"/>
            <w:tcBorders>
              <w:top w:val="single" w:sz="4" w:space="0" w:color="auto"/>
              <w:left w:val="single" w:sz="4" w:space="0" w:color="auto"/>
              <w:bottom w:val="single" w:sz="4" w:space="0" w:color="auto"/>
              <w:right w:val="single" w:sz="4" w:space="0" w:color="auto"/>
            </w:tcBorders>
            <w:hideMark/>
          </w:tcPr>
          <w:p w14:paraId="2663D89C" w14:textId="77777777" w:rsidR="00533EFA" w:rsidRPr="00C5389A" w:rsidRDefault="00533EFA" w:rsidP="00AC03DB">
            <w:pPr>
              <w:pStyle w:val="Odstavekseznama"/>
              <w:spacing w:after="160" w:line="259" w:lineRule="auto"/>
              <w:jc w:val="both"/>
            </w:pPr>
            <w:r w:rsidRPr="00C5389A">
              <w:t>Dodatne storitve s področja fizioterapije</w:t>
            </w:r>
          </w:p>
        </w:tc>
        <w:tc>
          <w:tcPr>
            <w:tcW w:w="2277" w:type="dxa"/>
            <w:tcBorders>
              <w:top w:val="single" w:sz="4" w:space="0" w:color="auto"/>
              <w:left w:val="single" w:sz="4" w:space="0" w:color="auto"/>
              <w:bottom w:val="single" w:sz="4" w:space="0" w:color="auto"/>
              <w:right w:val="single" w:sz="4" w:space="0" w:color="auto"/>
            </w:tcBorders>
            <w:hideMark/>
          </w:tcPr>
          <w:p w14:paraId="5F79A506" w14:textId="77777777" w:rsidR="00533EFA" w:rsidRPr="00C5389A" w:rsidRDefault="00533EFA" w:rsidP="00AC03DB">
            <w:pPr>
              <w:pStyle w:val="Odstavekseznama"/>
              <w:spacing w:after="160" w:line="259" w:lineRule="auto"/>
              <w:jc w:val="both"/>
            </w:pPr>
            <w:r w:rsidRPr="00C5389A">
              <w:t>20</w:t>
            </w:r>
          </w:p>
        </w:tc>
      </w:tr>
      <w:tr w:rsidR="00533EFA" w:rsidRPr="00C5389A" w14:paraId="5041611F" w14:textId="77777777" w:rsidTr="00AC03DB">
        <w:tc>
          <w:tcPr>
            <w:tcW w:w="1353" w:type="dxa"/>
            <w:tcBorders>
              <w:top w:val="single" w:sz="4" w:space="0" w:color="auto"/>
              <w:left w:val="single" w:sz="4" w:space="0" w:color="auto"/>
              <w:bottom w:val="single" w:sz="4" w:space="0" w:color="auto"/>
              <w:right w:val="single" w:sz="4" w:space="0" w:color="auto"/>
            </w:tcBorders>
            <w:hideMark/>
          </w:tcPr>
          <w:p w14:paraId="5A66F869" w14:textId="77777777" w:rsidR="00533EFA" w:rsidRPr="00C5389A" w:rsidRDefault="00533EFA" w:rsidP="00AC03DB">
            <w:pPr>
              <w:pStyle w:val="Odstavekseznama"/>
              <w:spacing w:after="160" w:line="259" w:lineRule="auto"/>
              <w:jc w:val="both"/>
            </w:pPr>
            <w:r w:rsidRPr="00C5389A">
              <w:t>9</w:t>
            </w:r>
          </w:p>
        </w:tc>
        <w:tc>
          <w:tcPr>
            <w:tcW w:w="4837" w:type="dxa"/>
            <w:tcBorders>
              <w:top w:val="single" w:sz="4" w:space="0" w:color="auto"/>
              <w:left w:val="single" w:sz="4" w:space="0" w:color="auto"/>
              <w:bottom w:val="single" w:sz="4" w:space="0" w:color="auto"/>
              <w:right w:val="single" w:sz="4" w:space="0" w:color="auto"/>
            </w:tcBorders>
            <w:hideMark/>
          </w:tcPr>
          <w:p w14:paraId="3B54ABA9" w14:textId="77777777" w:rsidR="00533EFA" w:rsidRPr="00C5389A" w:rsidRDefault="00533EFA" w:rsidP="00AC03DB">
            <w:pPr>
              <w:pStyle w:val="Odstavekseznama"/>
              <w:spacing w:after="160" w:line="259" w:lineRule="auto"/>
              <w:jc w:val="both"/>
            </w:pPr>
            <w:r w:rsidRPr="00C5389A">
              <w:t>Ustni razgovor - predstavitev vizije delovanja fizioterapije v Občini dravograd</w:t>
            </w:r>
          </w:p>
        </w:tc>
        <w:tc>
          <w:tcPr>
            <w:tcW w:w="2277" w:type="dxa"/>
            <w:tcBorders>
              <w:top w:val="single" w:sz="4" w:space="0" w:color="auto"/>
              <w:left w:val="single" w:sz="4" w:space="0" w:color="auto"/>
              <w:bottom w:val="single" w:sz="4" w:space="0" w:color="auto"/>
              <w:right w:val="single" w:sz="4" w:space="0" w:color="auto"/>
            </w:tcBorders>
            <w:hideMark/>
          </w:tcPr>
          <w:p w14:paraId="3A4A523A" w14:textId="77777777" w:rsidR="00533EFA" w:rsidRPr="00C5389A" w:rsidRDefault="00533EFA" w:rsidP="00AC03DB">
            <w:pPr>
              <w:pStyle w:val="Odstavekseznama"/>
              <w:spacing w:after="160" w:line="259" w:lineRule="auto"/>
              <w:jc w:val="both"/>
            </w:pPr>
            <w:r w:rsidRPr="00C5389A">
              <w:t>30</w:t>
            </w:r>
          </w:p>
        </w:tc>
      </w:tr>
    </w:tbl>
    <w:p w14:paraId="327CA8FF" w14:textId="77777777" w:rsidR="00533EFA" w:rsidRPr="00C5389A" w:rsidRDefault="00533EFA" w:rsidP="00533EFA">
      <w:pPr>
        <w:pStyle w:val="Odstavekseznama"/>
        <w:jc w:val="both"/>
      </w:pPr>
      <w:r w:rsidRPr="00C5389A">
        <w:t xml:space="preserve">Podrobnejša razčlenitev zgoraj navedenih meril je predmet razpisne dokumentacije. </w:t>
      </w:r>
    </w:p>
    <w:p w14:paraId="736BFD33" w14:textId="77777777" w:rsidR="00533EFA" w:rsidRDefault="00533EFA" w:rsidP="00533EFA">
      <w:pPr>
        <w:pStyle w:val="Odstavekseznama"/>
        <w:jc w:val="both"/>
      </w:pPr>
    </w:p>
    <w:p w14:paraId="16319A7B" w14:textId="77777777" w:rsidR="00533EFA" w:rsidRDefault="00533EFA" w:rsidP="00533EFA">
      <w:pPr>
        <w:pStyle w:val="Odstavekseznama"/>
        <w:jc w:val="both"/>
      </w:pPr>
    </w:p>
    <w:p w14:paraId="08961D9A" w14:textId="77777777" w:rsidR="00533EFA" w:rsidRPr="00C5389A" w:rsidRDefault="00533EFA" w:rsidP="00533EFA">
      <w:pPr>
        <w:pStyle w:val="Odstavekseznama"/>
        <w:jc w:val="both"/>
      </w:pPr>
    </w:p>
    <w:p w14:paraId="10DD8112" w14:textId="77777777" w:rsidR="00533EFA" w:rsidRPr="00533EFA" w:rsidRDefault="00533EFA" w:rsidP="00533EFA">
      <w:pPr>
        <w:pStyle w:val="Odstavekseznama"/>
        <w:numPr>
          <w:ilvl w:val="0"/>
          <w:numId w:val="7"/>
        </w:numPr>
        <w:ind w:left="720"/>
        <w:jc w:val="both"/>
        <w:rPr>
          <w:b/>
          <w:bCs/>
        </w:rPr>
      </w:pPr>
      <w:r w:rsidRPr="00533EFA">
        <w:rPr>
          <w:b/>
          <w:bCs/>
        </w:rPr>
        <w:lastRenderedPageBreak/>
        <w:t>PONUDBA NA RAZPIS:</w:t>
      </w:r>
    </w:p>
    <w:p w14:paraId="1CAD469D" w14:textId="77777777" w:rsidR="00533EFA" w:rsidRPr="00C5389A" w:rsidRDefault="00533EFA" w:rsidP="00533EFA">
      <w:pPr>
        <w:pStyle w:val="Odstavekseznama"/>
        <w:jc w:val="both"/>
      </w:pPr>
      <w:r w:rsidRPr="00C5389A">
        <w:t xml:space="preserve">Kandidati lahko ponudbo na razpis oddajo samo na originalni razpisni dokumentaciji na kateri je lahko samo ena kandidatura. Razpisno dokumentacijo je potrebno dosledno izpolniti in priložiti kopije za vse zahtevane priloge oz. dokazila. </w:t>
      </w:r>
    </w:p>
    <w:p w14:paraId="3E7ABBEB" w14:textId="77777777" w:rsidR="00533EFA" w:rsidRPr="00C5389A" w:rsidRDefault="00533EFA" w:rsidP="00533EFA">
      <w:pPr>
        <w:pStyle w:val="Odstavekseznama"/>
        <w:jc w:val="both"/>
      </w:pPr>
    </w:p>
    <w:p w14:paraId="0587F9C5" w14:textId="77777777" w:rsidR="00533EFA" w:rsidRPr="00533EFA" w:rsidRDefault="00533EFA" w:rsidP="00533EFA">
      <w:pPr>
        <w:pStyle w:val="Odstavekseznama"/>
        <w:numPr>
          <w:ilvl w:val="0"/>
          <w:numId w:val="7"/>
        </w:numPr>
        <w:ind w:left="720"/>
        <w:jc w:val="both"/>
        <w:rPr>
          <w:b/>
          <w:bCs/>
        </w:rPr>
      </w:pPr>
      <w:r w:rsidRPr="00533EFA">
        <w:rPr>
          <w:b/>
          <w:bCs/>
        </w:rPr>
        <w:t xml:space="preserve">KRAJ, NAČIN IN ROK ZA PREDLOŽITEV PONUDBE: </w:t>
      </w:r>
    </w:p>
    <w:p w14:paraId="4C85B469" w14:textId="77777777" w:rsidR="00533EFA" w:rsidRPr="00C5389A" w:rsidRDefault="00533EFA" w:rsidP="00533EFA">
      <w:pPr>
        <w:pStyle w:val="Odstavekseznama"/>
        <w:jc w:val="both"/>
      </w:pPr>
      <w:r w:rsidRPr="00C5389A">
        <w:t>Ponudbo je potrebno nasloviti na naslov: Občina Dravograd, Trg 4. julija 7, 2370 Dravograd.</w:t>
      </w:r>
    </w:p>
    <w:p w14:paraId="406702AD" w14:textId="77777777" w:rsidR="00533EFA" w:rsidRPr="00C5389A" w:rsidRDefault="00533EFA" w:rsidP="00533EFA">
      <w:pPr>
        <w:pStyle w:val="Odstavekseznama"/>
        <w:jc w:val="both"/>
      </w:pPr>
      <w:r w:rsidRPr="00C5389A">
        <w:t xml:space="preserve">Ponudba se lahko odda osebno v vložišču Občine Dravograd, Trg 4. julija 7, 2370 Dravograd, v času uradnih ur (ponedeljek: od 8.00-14.00; sreda: od 8.00-12.00  in od 14.00-16.00; petek od 8.00-12.00. ure) ali se jo pošlje priporočeno po pošti. Na zadnji strani ovojnice mora biti naveden ponudnik, na sprednji strani levo spodaj pa vidna označba: »NE ODPIRAJ – Ponudba JR fizioterapija, 014-0004/2024«. </w:t>
      </w:r>
    </w:p>
    <w:p w14:paraId="4ADE7B37" w14:textId="77777777" w:rsidR="00533EFA" w:rsidRPr="00C5389A" w:rsidRDefault="00533EFA" w:rsidP="00533EFA">
      <w:pPr>
        <w:pStyle w:val="Odstavekseznama"/>
        <w:jc w:val="both"/>
      </w:pPr>
      <w:r w:rsidRPr="00C5389A">
        <w:t xml:space="preserve">Ponudbe bodo štete za pravočasne, če bodo oddane priporočeno na pošto do vključno 30.10.2024 oz. osebno oddane v vložišču Občine Dravograd do vključno 30.10.2024  do 12. ure.  </w:t>
      </w:r>
    </w:p>
    <w:p w14:paraId="5429DB0D" w14:textId="77777777" w:rsidR="00533EFA" w:rsidRPr="00C5389A" w:rsidRDefault="00533EFA" w:rsidP="00533EFA">
      <w:pPr>
        <w:pStyle w:val="Odstavekseznama"/>
        <w:jc w:val="both"/>
      </w:pPr>
      <w:r w:rsidRPr="00C5389A">
        <w:t xml:space="preserve">Če se ponudba pošlje priporočeno po pošti, se za dan, ko je organ prejel ponudbo, šteje dan oddaje na pošto do </w:t>
      </w:r>
      <w:r>
        <w:t>23:59</w:t>
      </w:r>
      <w:r w:rsidRPr="00C5389A">
        <w:t>.</w:t>
      </w:r>
    </w:p>
    <w:p w14:paraId="64C5550A" w14:textId="77777777" w:rsidR="00533EFA" w:rsidRDefault="00533EFA" w:rsidP="00533EFA">
      <w:pPr>
        <w:pStyle w:val="Odstavekseznama"/>
        <w:jc w:val="both"/>
        <w:rPr>
          <w:u w:val="single"/>
        </w:rPr>
      </w:pPr>
      <w:r w:rsidRPr="00C5389A">
        <w:t xml:space="preserve">Kontaktna oseba s strani Občine Dravograd: mag. Jerneja Ravnik, dosegljiva preko elektronske pošte </w:t>
      </w:r>
      <w:hyperlink r:id="rId8" w:history="1">
        <w:r w:rsidRPr="00C5389A">
          <w:rPr>
            <w:rStyle w:val="Hiperpovezava"/>
          </w:rPr>
          <w:t>ravnik.jerneja@dravograd.si</w:t>
        </w:r>
      </w:hyperlink>
      <w:r w:rsidRPr="00C5389A">
        <w:rPr>
          <w:u w:val="single"/>
        </w:rPr>
        <w:t>.</w:t>
      </w:r>
    </w:p>
    <w:p w14:paraId="015C603D" w14:textId="77777777" w:rsidR="00533EFA" w:rsidRPr="00C5389A" w:rsidRDefault="00533EFA" w:rsidP="00533EFA">
      <w:pPr>
        <w:pStyle w:val="Odstavekseznama"/>
        <w:jc w:val="both"/>
      </w:pPr>
      <w:r w:rsidRPr="00C5389A">
        <w:t>Dodatne informacije lahko ponudniki zahtevajo na naveden naslov do 25.10.2024.</w:t>
      </w:r>
    </w:p>
    <w:p w14:paraId="4FE4C473" w14:textId="77777777" w:rsidR="00533EFA" w:rsidRPr="00C5389A" w:rsidRDefault="00533EFA" w:rsidP="00533EFA">
      <w:pPr>
        <w:pStyle w:val="Odstavekseznama"/>
        <w:jc w:val="both"/>
      </w:pPr>
    </w:p>
    <w:p w14:paraId="165143C7" w14:textId="77777777" w:rsidR="00533EFA" w:rsidRPr="00533EFA" w:rsidRDefault="00533EFA" w:rsidP="00533EFA">
      <w:pPr>
        <w:pStyle w:val="Odstavekseznama"/>
        <w:numPr>
          <w:ilvl w:val="0"/>
          <w:numId w:val="7"/>
        </w:numPr>
        <w:ind w:left="720"/>
        <w:jc w:val="both"/>
        <w:rPr>
          <w:b/>
          <w:bCs/>
        </w:rPr>
      </w:pPr>
      <w:r w:rsidRPr="00533EFA">
        <w:rPr>
          <w:b/>
          <w:bCs/>
        </w:rPr>
        <w:t xml:space="preserve">KRAJ IN DATUM ODPIRANJA PONUDB: </w:t>
      </w:r>
    </w:p>
    <w:p w14:paraId="46A1D99F" w14:textId="77777777" w:rsidR="00533EFA" w:rsidRPr="00C5389A" w:rsidRDefault="00533EFA" w:rsidP="00533EFA">
      <w:pPr>
        <w:pStyle w:val="Odstavekseznama"/>
        <w:jc w:val="both"/>
      </w:pPr>
      <w:r w:rsidRPr="00C5389A">
        <w:t>Odpiranje ponudb za podelitev koncesije za fizioterapijo bo 6.11.2024 ob 10.30  v prostorih Občine Dravograd. Odpiranje ponudb bo vodila razpisna komisija, ki jo imenuje župan Občine Dravograd. Odpiranje ponudb ne bo javno.</w:t>
      </w:r>
    </w:p>
    <w:p w14:paraId="4A2688AB" w14:textId="77777777" w:rsidR="00533EFA" w:rsidRPr="00C5389A" w:rsidRDefault="00533EFA" w:rsidP="00533EFA">
      <w:pPr>
        <w:pStyle w:val="Odstavekseznama"/>
        <w:jc w:val="both"/>
      </w:pPr>
    </w:p>
    <w:p w14:paraId="4355F524" w14:textId="77777777" w:rsidR="00533EFA" w:rsidRPr="00533EFA" w:rsidRDefault="00533EFA" w:rsidP="00533EFA">
      <w:pPr>
        <w:pStyle w:val="Odstavekseznama"/>
        <w:numPr>
          <w:ilvl w:val="0"/>
          <w:numId w:val="7"/>
        </w:numPr>
        <w:ind w:left="720"/>
        <w:jc w:val="both"/>
        <w:rPr>
          <w:b/>
          <w:bCs/>
        </w:rPr>
      </w:pPr>
      <w:r w:rsidRPr="00533EFA">
        <w:rPr>
          <w:b/>
          <w:bCs/>
        </w:rPr>
        <w:t xml:space="preserve">POSTOPEK OBRAVNAVE PONUDB: </w:t>
      </w:r>
    </w:p>
    <w:p w14:paraId="53AA4AEE" w14:textId="77777777" w:rsidR="00533EFA" w:rsidRPr="00C5389A" w:rsidRDefault="00533EFA" w:rsidP="00533EFA">
      <w:pPr>
        <w:pStyle w:val="Odstavekseznama"/>
        <w:jc w:val="both"/>
      </w:pPr>
      <w:r w:rsidRPr="00C5389A">
        <w:t xml:space="preserve">Komisija bo obravnavala vse pravočasne in pravilne ponudbe. Nepravilne in prepozne ponudbe bodo s sklepom zavržene in vrnjene pošiljatelju. Komisija si pridružuje pravico do preverjanja resničnosti in verodostojnosti navedb v ponudbi, izpolnjevanja zakonsko predpisanih in drugih pogojev ter preverjanja vseh podatkov, navedenih v ponudbi. V skladu z načelom proste presoje dokazov sme komisija v postopku pregleda, primerjave in vrednotenja ponudb zahtevati od vlagateljev dodatna pojasnila in dokumente. Dovoljena so le taka pojasnila k ponudbam izključno na poziv komisije, s katerimi se pojasnijo manjša odstopanja od zahtev razpisne dokumentacije in ki v nobenem primeru ne vplivajo na vsebino ponudb in njihovo ocenjevanje ter razvrščanje glede na postavljena merila, niti ne zadevajo navodil za izdelavo ponudb iz razpisne dokumentacije. </w:t>
      </w:r>
    </w:p>
    <w:p w14:paraId="47097908" w14:textId="77777777" w:rsidR="00533EFA" w:rsidRPr="00C5389A" w:rsidRDefault="00533EFA" w:rsidP="00533EFA">
      <w:pPr>
        <w:pStyle w:val="Odstavekseznama"/>
        <w:jc w:val="both"/>
      </w:pPr>
      <w:r w:rsidRPr="00C5389A">
        <w:t xml:space="preserve">Po opravljeni obravnavi in vrednotenju vseh pravočasnih, pravilnih in popolnih ponudb bo komisija izdelala predlog o izbiri in ga posredovala pristojnemu upravnemu organu. </w:t>
      </w:r>
    </w:p>
    <w:p w14:paraId="51750950" w14:textId="77777777" w:rsidR="00533EFA" w:rsidRPr="00C5389A" w:rsidRDefault="00533EFA" w:rsidP="00533EFA">
      <w:pPr>
        <w:pStyle w:val="Odstavekseznama"/>
        <w:jc w:val="both"/>
      </w:pPr>
      <w:proofErr w:type="spellStart"/>
      <w:r w:rsidRPr="00C5389A">
        <w:t>Koncedent</w:t>
      </w:r>
      <w:proofErr w:type="spellEnd"/>
      <w:r w:rsidRPr="00C5389A">
        <w:t xml:space="preserve"> bo pridobil soglasje Ministrstva za zdravje k podelitvi koncesije za ponudnika, katerega izbor bo predlagala komisija in nato v </w:t>
      </w:r>
      <w:r>
        <w:t>petnajstih</w:t>
      </w:r>
      <w:r w:rsidRPr="00C5389A">
        <w:t xml:space="preserve"> dneh po prejemu soglasja Ministrstva za zdravje izdal odločbo, s katero bo koncesijo podelil izbranemu ponudniku, ostale obravnavane ponudbe pa zavrnil. V primeru, da komisija oceni, da nihče od ponudnikov ni primeren za podelitev koncesije, se koncesija ne podeli. </w:t>
      </w:r>
    </w:p>
    <w:p w14:paraId="11F32100" w14:textId="77777777" w:rsidR="00533EFA" w:rsidRPr="00533EFA" w:rsidRDefault="00533EFA" w:rsidP="00533EFA">
      <w:pPr>
        <w:spacing w:after="0" w:line="240" w:lineRule="auto"/>
        <w:jc w:val="both"/>
        <w:rPr>
          <w:b/>
          <w:bCs/>
        </w:rPr>
      </w:pPr>
      <w:r w:rsidRPr="00533EFA">
        <w:rPr>
          <w:b/>
          <w:bCs/>
        </w:rPr>
        <w:t xml:space="preserve">16. VSEBINA VLOGE: </w:t>
      </w:r>
    </w:p>
    <w:p w14:paraId="3745B5CC" w14:textId="77777777" w:rsidR="00533EFA" w:rsidRPr="00C5389A" w:rsidRDefault="00533EFA" w:rsidP="00533EFA">
      <w:pPr>
        <w:pStyle w:val="Odstavekseznama"/>
        <w:spacing w:after="0" w:line="240" w:lineRule="auto"/>
        <w:jc w:val="both"/>
      </w:pPr>
      <w:r w:rsidRPr="00C5389A">
        <w:t xml:space="preserve">Ponudniki morajo v svoji vlogi priložiti ustrezno izpolnjene obrazce in ostale dokumente zahtevane s to razpisno dokumentacijo. Ponudniki v vseh zahtevanih obrazcih izpolnijo prazna polja in vsebine, ki so predvidene za vnos podatkov s strani ponudnikov. V kolikor </w:t>
      </w:r>
      <w:r w:rsidRPr="00C5389A">
        <w:lastRenderedPageBreak/>
        <w:t xml:space="preserve">posamezna prazna polja in vsebine ne pridejo v poštev za vlogo mora kandidat na mesta bodisi pustiti prazna, bodisi jasno označiti, da za vlogo niso primerna (npr. prečrtati). Ponudnik mora v svoji vlogi priložiti ustrezno izpolnjene obrazce in vse ostale zahtevane dokumente. </w:t>
      </w:r>
    </w:p>
    <w:p w14:paraId="085C20D0" w14:textId="77777777" w:rsidR="00533EFA" w:rsidRPr="00C5389A" w:rsidRDefault="00533EFA" w:rsidP="00533EFA">
      <w:pPr>
        <w:pStyle w:val="Odstavekseznama"/>
        <w:jc w:val="both"/>
      </w:pPr>
    </w:p>
    <w:p w14:paraId="51638CE6" w14:textId="77777777" w:rsidR="00533EFA" w:rsidRPr="00533EFA" w:rsidRDefault="00533EFA" w:rsidP="00533EFA">
      <w:pPr>
        <w:pStyle w:val="Odstavekseznama"/>
        <w:numPr>
          <w:ilvl w:val="0"/>
          <w:numId w:val="10"/>
        </w:numPr>
        <w:jc w:val="both"/>
        <w:rPr>
          <w:b/>
          <w:bCs/>
        </w:rPr>
      </w:pPr>
      <w:r w:rsidRPr="00533EFA">
        <w:rPr>
          <w:b/>
          <w:bCs/>
        </w:rPr>
        <w:t xml:space="preserve">ROK V KATEREM BODO PONUDNIKI OBVEŠČENI O IZIDU JAVNEGA RAZPISA: </w:t>
      </w:r>
    </w:p>
    <w:p w14:paraId="73213C60" w14:textId="77777777" w:rsidR="00533EFA" w:rsidRPr="00C5389A" w:rsidRDefault="00533EFA" w:rsidP="00533EFA">
      <w:pPr>
        <w:pStyle w:val="Odstavekseznama"/>
        <w:jc w:val="both"/>
      </w:pPr>
      <w:r w:rsidRPr="00C5389A">
        <w:t xml:space="preserve">O izidu razpisa bodo ponudniki obveščeni predvidoma v 30 dneh po pravnomočnosti odločbe. </w:t>
      </w:r>
    </w:p>
    <w:p w14:paraId="5D16337F" w14:textId="77777777" w:rsidR="00533EFA" w:rsidRPr="00C5389A" w:rsidRDefault="00533EFA" w:rsidP="00533EFA">
      <w:pPr>
        <w:pStyle w:val="Odstavekseznama"/>
        <w:jc w:val="both"/>
      </w:pPr>
    </w:p>
    <w:p w14:paraId="7A60A50C" w14:textId="77777777" w:rsidR="001E444D" w:rsidRPr="001E444D" w:rsidRDefault="001E444D" w:rsidP="001E444D">
      <w:pPr>
        <w:spacing w:after="0" w:line="240" w:lineRule="auto"/>
        <w:jc w:val="both"/>
      </w:pPr>
    </w:p>
    <w:p w14:paraId="68A8B265" w14:textId="77777777" w:rsidR="001E444D" w:rsidRPr="001E444D" w:rsidRDefault="001E444D" w:rsidP="001E444D">
      <w:pPr>
        <w:spacing w:after="0" w:line="240" w:lineRule="auto"/>
        <w:jc w:val="both"/>
      </w:pPr>
    </w:p>
    <w:tbl>
      <w:tblPr>
        <w:tblStyle w:val="Tabelamrea"/>
        <w:tblpPr w:leftFromText="141" w:rightFromText="141" w:vertAnchor="text" w:horzAnchor="margin" w:tblpY="4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1"/>
        <w:gridCol w:w="2551"/>
      </w:tblGrid>
      <w:tr w:rsidR="001E444D" w:rsidRPr="001E444D" w14:paraId="7E65F0FE" w14:textId="77777777" w:rsidTr="00533EFA">
        <w:tc>
          <w:tcPr>
            <w:tcW w:w="6521" w:type="dxa"/>
          </w:tcPr>
          <w:p w14:paraId="2AD0C268" w14:textId="77777777" w:rsidR="001E444D" w:rsidRPr="001E444D" w:rsidRDefault="001E444D" w:rsidP="001E444D">
            <w:pPr>
              <w:jc w:val="both"/>
            </w:pPr>
          </w:p>
        </w:tc>
        <w:tc>
          <w:tcPr>
            <w:tcW w:w="2551" w:type="dxa"/>
            <w:hideMark/>
          </w:tcPr>
          <w:p w14:paraId="25BED0F9" w14:textId="77777777" w:rsidR="001E444D" w:rsidRPr="001E444D" w:rsidRDefault="001E444D" w:rsidP="001E444D">
            <w:pPr>
              <w:jc w:val="both"/>
              <w:rPr>
                <w:b/>
              </w:rPr>
            </w:pPr>
            <w:r w:rsidRPr="001E444D">
              <w:rPr>
                <w:b/>
              </w:rPr>
              <w:t>ŽUPAN</w:t>
            </w:r>
          </w:p>
          <w:p w14:paraId="246394FC" w14:textId="77777777" w:rsidR="001E444D" w:rsidRPr="001E444D" w:rsidRDefault="001E444D" w:rsidP="001E444D">
            <w:pPr>
              <w:jc w:val="both"/>
              <w:rPr>
                <w:b/>
              </w:rPr>
            </w:pPr>
            <w:r w:rsidRPr="001E444D">
              <w:rPr>
                <w:b/>
              </w:rPr>
              <w:t>OBČINE DRAVOGRAD</w:t>
            </w:r>
          </w:p>
          <w:p w14:paraId="1B5747B0" w14:textId="77777777" w:rsidR="001E444D" w:rsidRPr="001E444D" w:rsidRDefault="001E444D" w:rsidP="001E444D">
            <w:pPr>
              <w:jc w:val="both"/>
              <w:rPr>
                <w:b/>
              </w:rPr>
            </w:pPr>
            <w:r w:rsidRPr="001E444D">
              <w:rPr>
                <w:b/>
              </w:rPr>
              <w:t>Anton Preksavec</w:t>
            </w:r>
          </w:p>
        </w:tc>
      </w:tr>
      <w:tr w:rsidR="001E444D" w:rsidRPr="001E444D" w14:paraId="5F3ED5B2" w14:textId="77777777" w:rsidTr="00533EFA">
        <w:tc>
          <w:tcPr>
            <w:tcW w:w="6521" w:type="dxa"/>
          </w:tcPr>
          <w:p w14:paraId="27DB3A1C" w14:textId="77777777" w:rsidR="001E444D" w:rsidRPr="001E444D" w:rsidRDefault="001E444D" w:rsidP="001E444D">
            <w:pPr>
              <w:jc w:val="both"/>
            </w:pPr>
          </w:p>
        </w:tc>
        <w:tc>
          <w:tcPr>
            <w:tcW w:w="2551" w:type="dxa"/>
          </w:tcPr>
          <w:p w14:paraId="20510523" w14:textId="77777777" w:rsidR="001E444D" w:rsidRPr="001E444D" w:rsidRDefault="001E444D" w:rsidP="001E444D">
            <w:pPr>
              <w:jc w:val="both"/>
              <w:rPr>
                <w:b/>
              </w:rPr>
            </w:pPr>
          </w:p>
        </w:tc>
      </w:tr>
    </w:tbl>
    <w:p w14:paraId="44107545" w14:textId="77777777" w:rsidR="00A10324" w:rsidRDefault="00A10324" w:rsidP="001E444D">
      <w:pPr>
        <w:spacing w:after="0" w:line="240" w:lineRule="auto"/>
        <w:jc w:val="both"/>
      </w:pPr>
    </w:p>
    <w:sectPr w:rsidR="00A103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36276"/>
    <w:multiLevelType w:val="hybridMultilevel"/>
    <w:tmpl w:val="68969CA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59F0E90"/>
    <w:multiLevelType w:val="hybridMultilevel"/>
    <w:tmpl w:val="E3E689BA"/>
    <w:lvl w:ilvl="0" w:tplc="8E8CF6D4">
      <w:numFmt w:val="bullet"/>
      <w:lvlText w:val="-"/>
      <w:lvlJc w:val="left"/>
      <w:pPr>
        <w:ind w:left="720" w:hanging="360"/>
      </w:pPr>
      <w:rPr>
        <w:rFonts w:ascii="Aptos" w:eastAsiaTheme="minorHAnsi" w:hAnsi="Aptos"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FFD4924"/>
    <w:multiLevelType w:val="hybridMultilevel"/>
    <w:tmpl w:val="0F0A34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32E06775"/>
    <w:multiLevelType w:val="hybridMultilevel"/>
    <w:tmpl w:val="EC90DB0C"/>
    <w:lvl w:ilvl="0" w:tplc="0424000F">
      <w:start w:val="1"/>
      <w:numFmt w:val="decimal"/>
      <w:lvlText w:val="%1."/>
      <w:lvlJc w:val="left"/>
      <w:pPr>
        <w:ind w:left="64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4A2A71B8"/>
    <w:multiLevelType w:val="multilevel"/>
    <w:tmpl w:val="65B8A556"/>
    <w:lvl w:ilvl="0">
      <w:start w:val="1"/>
      <w:numFmt w:val="decimal"/>
      <w:lvlText w:val="%1."/>
      <w:lvlJc w:val="left"/>
      <w:pPr>
        <w:ind w:left="360" w:hanging="360"/>
      </w:pPr>
      <w:rPr>
        <w:rFonts w:hint="default"/>
        <w:b/>
        <w:bCs/>
      </w:rPr>
    </w:lvl>
    <w:lvl w:ilvl="1">
      <w:start w:val="6"/>
      <w:numFmt w:val="decimal"/>
      <w:isLgl/>
      <w:lvlText w:val="%1.%2."/>
      <w:lvlJc w:val="left"/>
      <w:pPr>
        <w:ind w:left="720" w:hanging="720"/>
      </w:pPr>
      <w:rPr>
        <w:rFonts w:hint="default"/>
        <w:i w:val="0"/>
        <w:iCs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67777DE0"/>
    <w:multiLevelType w:val="hybridMultilevel"/>
    <w:tmpl w:val="98E296DA"/>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70C05166"/>
    <w:multiLevelType w:val="hybridMultilevel"/>
    <w:tmpl w:val="6F0C80DC"/>
    <w:lvl w:ilvl="0" w:tplc="AE6AAE98">
      <w:start w:val="17"/>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num w:numId="1" w16cid:durableId="122188585">
    <w:abstractNumId w:val="0"/>
  </w:num>
  <w:num w:numId="2" w16cid:durableId="1347252238">
    <w:abstractNumId w:val="2"/>
  </w:num>
  <w:num w:numId="3" w16cid:durableId="1681471468">
    <w:abstractNumId w:val="4"/>
  </w:num>
  <w:num w:numId="4" w16cid:durableId="1233852759">
    <w:abstractNumId w:val="5"/>
  </w:num>
  <w:num w:numId="5" w16cid:durableId="1913350873">
    <w:abstractNumId w:val="1"/>
  </w:num>
  <w:num w:numId="6" w16cid:durableId="285625431">
    <w:abstractNumId w:val="3"/>
  </w:num>
  <w:num w:numId="7" w16cid:durableId="11217301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03196291">
    <w:abstractNumId w:val="1"/>
  </w:num>
  <w:num w:numId="9" w16cid:durableId="276257403">
    <w:abstractNumId w:val="6"/>
  </w:num>
  <w:num w:numId="10" w16cid:durableId="493254295">
    <w:abstractNumId w:val="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4CF"/>
    <w:rsid w:val="00162BCF"/>
    <w:rsid w:val="00193D22"/>
    <w:rsid w:val="001E444D"/>
    <w:rsid w:val="0028138D"/>
    <w:rsid w:val="003169B2"/>
    <w:rsid w:val="00386319"/>
    <w:rsid w:val="00441CC3"/>
    <w:rsid w:val="004E3A82"/>
    <w:rsid w:val="005318F0"/>
    <w:rsid w:val="00533EFA"/>
    <w:rsid w:val="005F0B3E"/>
    <w:rsid w:val="00642011"/>
    <w:rsid w:val="006654CF"/>
    <w:rsid w:val="00676C40"/>
    <w:rsid w:val="006E2474"/>
    <w:rsid w:val="008625A9"/>
    <w:rsid w:val="0090709A"/>
    <w:rsid w:val="009E45E1"/>
    <w:rsid w:val="00A10324"/>
    <w:rsid w:val="00B114F0"/>
    <w:rsid w:val="00B33D53"/>
    <w:rsid w:val="00B60ABC"/>
    <w:rsid w:val="00BC7851"/>
    <w:rsid w:val="00C116B4"/>
    <w:rsid w:val="00C65044"/>
    <w:rsid w:val="00DB3651"/>
    <w:rsid w:val="00E52032"/>
    <w:rsid w:val="00E8498E"/>
    <w:rsid w:val="00E8787B"/>
    <w:rsid w:val="00F962C2"/>
    <w:rsid w:val="00FE095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C7851"/>
  <w15:chartTrackingRefBased/>
  <w15:docId w15:val="{C295B634-EA68-4D48-8B8C-A99380B38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6654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6654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6654CF"/>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6654CF"/>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6654CF"/>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6654CF"/>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6654CF"/>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6654CF"/>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6654CF"/>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6654CF"/>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6654CF"/>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6654CF"/>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6654CF"/>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6654CF"/>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6654CF"/>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6654CF"/>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6654CF"/>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6654CF"/>
    <w:rPr>
      <w:rFonts w:eastAsiaTheme="majorEastAsia" w:cstheme="majorBidi"/>
      <w:color w:val="272727" w:themeColor="text1" w:themeTint="D8"/>
    </w:rPr>
  </w:style>
  <w:style w:type="paragraph" w:styleId="Naslov">
    <w:name w:val="Title"/>
    <w:basedOn w:val="Navaden"/>
    <w:next w:val="Navaden"/>
    <w:link w:val="NaslovZnak"/>
    <w:uiPriority w:val="10"/>
    <w:qFormat/>
    <w:rsid w:val="006654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6654CF"/>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6654CF"/>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6654CF"/>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6654CF"/>
    <w:pPr>
      <w:spacing w:before="160"/>
      <w:jc w:val="center"/>
    </w:pPr>
    <w:rPr>
      <w:i/>
      <w:iCs/>
      <w:color w:val="404040" w:themeColor="text1" w:themeTint="BF"/>
    </w:rPr>
  </w:style>
  <w:style w:type="character" w:customStyle="1" w:styleId="CitatZnak">
    <w:name w:val="Citat Znak"/>
    <w:basedOn w:val="Privzetapisavaodstavka"/>
    <w:link w:val="Citat"/>
    <w:uiPriority w:val="29"/>
    <w:rsid w:val="006654CF"/>
    <w:rPr>
      <w:i/>
      <w:iCs/>
      <w:color w:val="404040" w:themeColor="text1" w:themeTint="BF"/>
    </w:rPr>
  </w:style>
  <w:style w:type="paragraph" w:styleId="Odstavekseznama">
    <w:name w:val="List Paragraph"/>
    <w:basedOn w:val="Navaden"/>
    <w:uiPriority w:val="34"/>
    <w:qFormat/>
    <w:rsid w:val="006654CF"/>
    <w:pPr>
      <w:ind w:left="720"/>
      <w:contextualSpacing/>
    </w:pPr>
  </w:style>
  <w:style w:type="character" w:styleId="Intenzivenpoudarek">
    <w:name w:val="Intense Emphasis"/>
    <w:basedOn w:val="Privzetapisavaodstavka"/>
    <w:uiPriority w:val="21"/>
    <w:qFormat/>
    <w:rsid w:val="006654CF"/>
    <w:rPr>
      <w:i/>
      <w:iCs/>
      <w:color w:val="0F4761" w:themeColor="accent1" w:themeShade="BF"/>
    </w:rPr>
  </w:style>
  <w:style w:type="paragraph" w:styleId="Intenzivencitat">
    <w:name w:val="Intense Quote"/>
    <w:basedOn w:val="Navaden"/>
    <w:next w:val="Navaden"/>
    <w:link w:val="IntenzivencitatZnak"/>
    <w:uiPriority w:val="30"/>
    <w:qFormat/>
    <w:rsid w:val="006654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6654CF"/>
    <w:rPr>
      <w:i/>
      <w:iCs/>
      <w:color w:val="0F4761" w:themeColor="accent1" w:themeShade="BF"/>
    </w:rPr>
  </w:style>
  <w:style w:type="character" w:styleId="Intenzivensklic">
    <w:name w:val="Intense Reference"/>
    <w:basedOn w:val="Privzetapisavaodstavka"/>
    <w:uiPriority w:val="32"/>
    <w:qFormat/>
    <w:rsid w:val="006654CF"/>
    <w:rPr>
      <w:b/>
      <w:bCs/>
      <w:smallCaps/>
      <w:color w:val="0F4761" w:themeColor="accent1" w:themeShade="BF"/>
      <w:spacing w:val="5"/>
    </w:rPr>
  </w:style>
  <w:style w:type="character" w:styleId="Hiperpovezava">
    <w:name w:val="Hyperlink"/>
    <w:basedOn w:val="Privzetapisavaodstavka"/>
    <w:uiPriority w:val="99"/>
    <w:unhideWhenUsed/>
    <w:rsid w:val="00E52032"/>
    <w:rPr>
      <w:color w:val="467886" w:themeColor="hyperlink"/>
      <w:u w:val="single"/>
    </w:rPr>
  </w:style>
  <w:style w:type="character" w:styleId="Nerazreenaomemba">
    <w:name w:val="Unresolved Mention"/>
    <w:basedOn w:val="Privzetapisavaodstavka"/>
    <w:uiPriority w:val="99"/>
    <w:semiHidden/>
    <w:unhideWhenUsed/>
    <w:rsid w:val="00E52032"/>
    <w:rPr>
      <w:color w:val="605E5C"/>
      <w:shd w:val="clear" w:color="auto" w:fill="E1DFDD"/>
    </w:rPr>
  </w:style>
  <w:style w:type="table" w:styleId="Tabelamrea">
    <w:name w:val="Table Grid"/>
    <w:basedOn w:val="Navadnatabela"/>
    <w:uiPriority w:val="39"/>
    <w:rsid w:val="00A10324"/>
    <w:pPr>
      <w:spacing w:after="0" w:line="240" w:lineRule="auto"/>
    </w:pPr>
    <w:rPr>
      <w:kern w:val="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nhideWhenUsed/>
    <w:rsid w:val="00A10324"/>
    <w:pPr>
      <w:tabs>
        <w:tab w:val="center" w:pos="4536"/>
        <w:tab w:val="right" w:pos="9072"/>
      </w:tabs>
      <w:spacing w:after="0" w:line="240" w:lineRule="auto"/>
      <w:jc w:val="both"/>
    </w:pPr>
    <w:rPr>
      <w:rFonts w:ascii="Calibri" w:eastAsia="Times New Roman" w:hAnsi="Calibri" w:cs="Times New Roman"/>
      <w:kern w:val="0"/>
      <w:szCs w:val="24"/>
      <w:lang w:eastAsia="sl-SI"/>
      <w14:ligatures w14:val="none"/>
    </w:rPr>
  </w:style>
  <w:style w:type="character" w:customStyle="1" w:styleId="GlavaZnak">
    <w:name w:val="Glava Znak"/>
    <w:basedOn w:val="Privzetapisavaodstavka"/>
    <w:link w:val="Glava"/>
    <w:rsid w:val="00A10324"/>
    <w:rPr>
      <w:rFonts w:ascii="Calibri" w:eastAsia="Times New Roman" w:hAnsi="Calibri" w:cs="Times New Roman"/>
      <w:kern w:val="0"/>
      <w:szCs w:val="24"/>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287560">
      <w:bodyDiv w:val="1"/>
      <w:marLeft w:val="0"/>
      <w:marRight w:val="0"/>
      <w:marTop w:val="0"/>
      <w:marBottom w:val="0"/>
      <w:divBdr>
        <w:top w:val="none" w:sz="0" w:space="0" w:color="auto"/>
        <w:left w:val="none" w:sz="0" w:space="0" w:color="auto"/>
        <w:bottom w:val="none" w:sz="0" w:space="0" w:color="auto"/>
        <w:right w:val="none" w:sz="0" w:space="0" w:color="auto"/>
      </w:divBdr>
    </w:div>
    <w:div w:id="190286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vnik.jerneja@dravograd.si" TargetMode="External"/><Relationship Id="rId3" Type="http://schemas.openxmlformats.org/officeDocument/2006/relationships/settings" Target="settings.xml"/><Relationship Id="rId7" Type="http://schemas.openxmlformats.org/officeDocument/2006/relationships/hyperlink" Target="mailto:tajnistvo@dravograd.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ravograd.si/"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5</Pages>
  <Words>1639</Words>
  <Characters>9347</Characters>
  <Application>Microsoft Office Word</Application>
  <DocSecurity>0</DocSecurity>
  <Lines>77</Lines>
  <Paragraphs>21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Jerneja Ravnik</dc:creator>
  <cp:keywords/>
  <dc:description/>
  <cp:lastModifiedBy>Jerneja Ravnik</cp:lastModifiedBy>
  <cp:revision>20</cp:revision>
  <dcterms:created xsi:type="dcterms:W3CDTF">2024-10-01T06:29:00Z</dcterms:created>
  <dcterms:modified xsi:type="dcterms:W3CDTF">2024-10-11T06:49:00Z</dcterms:modified>
</cp:coreProperties>
</file>