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6FCC13" w14:textId="77777777" w:rsidR="00CB7AFB" w:rsidRPr="00EB33F6" w:rsidRDefault="00CB7AFB" w:rsidP="00CB7AFB">
      <w:pPr>
        <w:pStyle w:val="Glava"/>
        <w:widowControl w:val="0"/>
        <w:jc w:val="center"/>
        <w:rPr>
          <w:rFonts w:ascii="France" w:hAnsi="France"/>
          <w:b/>
          <w:sz w:val="10"/>
        </w:rPr>
      </w:pPr>
      <w:bookmarkStart w:id="0" w:name="_Hlk168038948"/>
      <w:r w:rsidRPr="00EB33F6">
        <w:rPr>
          <w:rFonts w:ascii="France" w:hAnsi="France"/>
          <w:b/>
          <w:noProof/>
          <w:sz w:val="32"/>
        </w:rPr>
        <w:drawing>
          <wp:inline distT="0" distB="0" distL="0" distR="0" wp14:anchorId="6AE11068" wp14:editId="573F623D">
            <wp:extent cx="391160" cy="623570"/>
            <wp:effectExtent l="0" t="0" r="8890" b="5080"/>
            <wp:docPr id="4" name="Slika 4" descr="grb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rb_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1160" cy="623570"/>
                    </a:xfrm>
                    <a:prstGeom prst="rect">
                      <a:avLst/>
                    </a:prstGeom>
                    <a:noFill/>
                    <a:ln>
                      <a:noFill/>
                    </a:ln>
                  </pic:spPr>
                </pic:pic>
              </a:graphicData>
            </a:graphic>
          </wp:inline>
        </w:drawing>
      </w:r>
    </w:p>
    <w:p w14:paraId="27F4CDEB" w14:textId="77777777" w:rsidR="00CB7AFB" w:rsidRDefault="00CB7AFB" w:rsidP="00CB7AFB">
      <w:pPr>
        <w:pStyle w:val="Glava"/>
        <w:widowControl w:val="0"/>
        <w:jc w:val="center"/>
        <w:rPr>
          <w:rFonts w:ascii="France" w:hAnsi="France"/>
          <w:sz w:val="10"/>
        </w:rPr>
      </w:pPr>
    </w:p>
    <w:p w14:paraId="758C821D" w14:textId="77777777" w:rsidR="00CB7AFB" w:rsidRDefault="00CB7AFB" w:rsidP="00CB7AFB">
      <w:pPr>
        <w:pStyle w:val="Glava"/>
        <w:widowControl w:val="0"/>
        <w:jc w:val="center"/>
        <w:rPr>
          <w:rFonts w:ascii="France" w:hAnsi="France"/>
          <w:b/>
          <w:bCs/>
          <w:spacing w:val="22"/>
          <w:sz w:val="10"/>
        </w:rPr>
      </w:pPr>
      <w:r>
        <w:rPr>
          <w:rFonts w:ascii="France" w:hAnsi="France"/>
          <w:b/>
          <w:bCs/>
          <w:noProof/>
          <w:spacing w:val="22"/>
          <w:sz w:val="30"/>
        </w:rPr>
        <mc:AlternateContent>
          <mc:Choice Requires="wps">
            <w:drawing>
              <wp:anchor distT="0" distB="0" distL="114300" distR="114300" simplePos="0" relativeHeight="251659264" behindDoc="0" locked="0" layoutInCell="0" allowOverlap="1" wp14:anchorId="35A89B26" wp14:editId="2054C43E">
                <wp:simplePos x="0" y="0"/>
                <wp:positionH relativeFrom="column">
                  <wp:posOffset>471170</wp:posOffset>
                </wp:positionH>
                <wp:positionV relativeFrom="paragraph">
                  <wp:posOffset>205105</wp:posOffset>
                </wp:positionV>
                <wp:extent cx="4914265" cy="0"/>
                <wp:effectExtent l="8890" t="15875" r="10795" b="12700"/>
                <wp:wrapNone/>
                <wp:docPr id="3" name="Raven povezovalnik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265"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732456" id="Raven povezovalnik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pt,16.15pt" to="424.0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2eVsQEAAEkDAAAOAAAAZHJzL2Uyb0RvYy54bWysU8Fu2zAMvQ/YPwi6L06CpuuMOD2k6y7d&#10;FqDdBzCSbAuTRYFUYufvJ6lJVmy3YT4IpEg+PT7S6/tpcOJoiC36Ri5mcymMV6it7xr54+Xxw50U&#10;HMFrcOhNI0+G5f3m/bv1GGqzxB6dNiQSiOd6DI3sYwx1VbHqzQA8w2B8CrZIA8TkUldpgjGhD65a&#10;zue31YikA6EyzOn24TUoNwW/bY2K39uWTRSukYlbLCeVc5/ParOGuiMIvVVnGvAPLAawPj16hXqA&#10;COJA9i+owSpCxjbOFA4Vtq1VpvSQulnM/+jmuYdgSi9JHA5Xmfj/wapvx63fUaauJv8cnlD9ZOFx&#10;24PvTCHwcgppcIssVTUGrq8l2eGwI7Efv6JOOXCIWFSYWhoyZOpPTEXs01VsM0Wh0uXNp8XN8nYl&#10;hbrEKqgvhYE4fjE4iGw00lmfdYAajk8cMxGoLyn52uOjda7M0nkxJraru4+rUsHorM7RnMfU7beO&#10;xBHyOpSvtJUib9MID14XtN6A/ny2I1j3aqfXnT+rkQXI28b1HvVpRxeV0rwKzfNu5YV465fq33/A&#10;5hcAAAD//wMAUEsDBBQABgAIAAAAIQCwZEuB3gAAAAgBAAAPAAAAZHJzL2Rvd25yZXYueG1sTI/B&#10;bsIwEETvlfgHa5F6Kw4haqI0DkJIlXopFbQfYOIliRqvo9hAwtd3qx7KcXZGM2+L9Wg7ccHBt44U&#10;LBcRCKTKmZZqBV+fr08ZCB80Gd05QgUTeliXs4dC58ZdaY+XQ6gFl5DPtYImhD6X0lcNWu0Xrkdi&#10;7+QGqwPLoZZm0Fcut52Mo+hZWt0SLzS6x22D1ffhbBXst26Xbvrk420X3k/p7TZhVU9KPc7HzQuI&#10;gGP4D8MvPqNDyUxHdybjRacgTWJOKljFKxDsZ0m2BHH8O8iykPcPlD8AAAD//wMAUEsBAi0AFAAG&#10;AAgAAAAhALaDOJL+AAAA4QEAABMAAAAAAAAAAAAAAAAAAAAAAFtDb250ZW50X1R5cGVzXS54bWxQ&#10;SwECLQAUAAYACAAAACEAOP0h/9YAAACUAQAACwAAAAAAAAAAAAAAAAAvAQAAX3JlbHMvLnJlbHNQ&#10;SwECLQAUAAYACAAAACEAs3dnlbEBAABJAwAADgAAAAAAAAAAAAAAAAAuAgAAZHJzL2Uyb0RvYy54&#10;bWxQSwECLQAUAAYACAAAACEAsGRLgd4AAAAIAQAADwAAAAAAAAAAAAAAAAALBAAAZHJzL2Rvd25y&#10;ZXYueG1sUEsFBgAAAAAEAAQA8wAAABYFAAAAAA==&#10;" o:allowincell="f" strokeweight="1.25pt"/>
            </w:pict>
          </mc:Fallback>
        </mc:AlternateContent>
      </w:r>
      <w:r>
        <w:rPr>
          <w:rFonts w:ascii="France" w:hAnsi="France"/>
          <w:b/>
          <w:bCs/>
          <w:spacing w:val="22"/>
          <w:sz w:val="30"/>
        </w:rPr>
        <w:t>OBČINA DRAVOGRAD</w:t>
      </w:r>
    </w:p>
    <w:p w14:paraId="2A689942" w14:textId="77777777" w:rsidR="00CB7AFB" w:rsidRDefault="00CB7AFB" w:rsidP="00CB7AFB">
      <w:pPr>
        <w:pStyle w:val="Glava"/>
        <w:widowControl w:val="0"/>
        <w:rPr>
          <w:rFonts w:ascii="France" w:hAnsi="France"/>
          <w:spacing w:val="22"/>
          <w:sz w:val="10"/>
        </w:rPr>
      </w:pPr>
    </w:p>
    <w:p w14:paraId="09CC433C" w14:textId="77777777" w:rsidR="00CB7AFB" w:rsidRDefault="00CB7AFB" w:rsidP="00CB7AFB">
      <w:pPr>
        <w:pStyle w:val="Glava"/>
        <w:widowControl w:val="0"/>
        <w:jc w:val="center"/>
        <w:rPr>
          <w:rFonts w:ascii="France" w:hAnsi="France"/>
          <w:sz w:val="18"/>
        </w:rPr>
      </w:pPr>
      <w:r>
        <w:rPr>
          <w:rFonts w:ascii="France" w:hAnsi="France"/>
          <w:sz w:val="18"/>
        </w:rPr>
        <w:t xml:space="preserve">Trg 4. julija 7, 2370 Dravograd, tel.: +386 2 872 35 60, faks: +386 2 872 35 74 </w:t>
      </w:r>
    </w:p>
    <w:p w14:paraId="7C3C087E" w14:textId="77777777" w:rsidR="00CB7AFB" w:rsidRDefault="00CB7AFB" w:rsidP="00CB7AFB">
      <w:pPr>
        <w:pStyle w:val="Glava"/>
        <w:widowControl w:val="0"/>
        <w:jc w:val="center"/>
        <w:rPr>
          <w:rFonts w:ascii="France" w:hAnsi="France"/>
          <w:sz w:val="10"/>
        </w:rPr>
      </w:pPr>
      <w:hyperlink r:id="rId8" w:history="1">
        <w:r>
          <w:rPr>
            <w:rStyle w:val="Hiperpovezava"/>
            <w:rFonts w:ascii="France" w:hAnsi="France"/>
            <w:sz w:val="16"/>
          </w:rPr>
          <w:t>http://www.dravograd.si</w:t>
        </w:r>
      </w:hyperlink>
      <w:r>
        <w:rPr>
          <w:rFonts w:ascii="France" w:hAnsi="France"/>
          <w:color w:val="0000FF"/>
          <w:sz w:val="16"/>
        </w:rPr>
        <w:t xml:space="preserve">; </w:t>
      </w:r>
      <w:r>
        <w:rPr>
          <w:rFonts w:ascii="France" w:hAnsi="France"/>
          <w:sz w:val="16"/>
        </w:rPr>
        <w:t xml:space="preserve">e-mail: </w:t>
      </w:r>
      <w:hyperlink r:id="rId9" w:history="1">
        <w:r>
          <w:rPr>
            <w:rStyle w:val="Hiperpovezava"/>
            <w:rFonts w:ascii="France" w:hAnsi="France"/>
            <w:sz w:val="16"/>
          </w:rPr>
          <w:t>obcina@dravograd.si</w:t>
        </w:r>
      </w:hyperlink>
    </w:p>
    <w:p w14:paraId="261ED6B7" w14:textId="77777777" w:rsidR="00CB7AFB" w:rsidRPr="00413C1A" w:rsidRDefault="00CB7AFB" w:rsidP="00CB7AFB">
      <w:pPr>
        <w:widowControl w:val="0"/>
        <w:rPr>
          <w:rFonts w:ascii="Arial" w:hAnsi="Arial" w:cs="Arial"/>
        </w:rPr>
      </w:pPr>
    </w:p>
    <w:p w14:paraId="081FF796" w14:textId="3048ED64" w:rsidR="00CB7AFB" w:rsidRPr="00973FE8" w:rsidRDefault="00CB7AFB" w:rsidP="00CB7AFB">
      <w:pPr>
        <w:rPr>
          <w:rFonts w:ascii="Arial" w:hAnsi="Arial" w:cs="Arial"/>
          <w:sz w:val="22"/>
          <w:szCs w:val="22"/>
        </w:rPr>
      </w:pPr>
      <w:r w:rsidRPr="00973FE8">
        <w:rPr>
          <w:rFonts w:ascii="Arial" w:hAnsi="Arial" w:cs="Arial"/>
          <w:color w:val="000000"/>
          <w:sz w:val="22"/>
          <w:szCs w:val="22"/>
        </w:rPr>
        <w:t xml:space="preserve">Številka: </w:t>
      </w:r>
      <w:bookmarkStart w:id="1" w:name="_Hlk177640015"/>
      <w:bookmarkStart w:id="2" w:name="_Hlk167949623"/>
      <w:r w:rsidR="00D25E01" w:rsidRPr="00D25E01">
        <w:rPr>
          <w:rFonts w:ascii="Arial" w:hAnsi="Arial" w:cs="Arial"/>
          <w:sz w:val="22"/>
          <w:szCs w:val="22"/>
        </w:rPr>
        <w:t>478-0030</w:t>
      </w:r>
      <w:r w:rsidR="00D00B2C">
        <w:rPr>
          <w:rFonts w:ascii="Arial" w:hAnsi="Arial" w:cs="Arial"/>
          <w:sz w:val="22"/>
          <w:szCs w:val="22"/>
        </w:rPr>
        <w:t>/</w:t>
      </w:r>
      <w:r w:rsidR="00D25E01" w:rsidRPr="00D25E01">
        <w:rPr>
          <w:rFonts w:ascii="Arial" w:hAnsi="Arial" w:cs="Arial"/>
          <w:sz w:val="22"/>
          <w:szCs w:val="22"/>
        </w:rPr>
        <w:t xml:space="preserve">2024 </w:t>
      </w:r>
      <w:bookmarkEnd w:id="1"/>
      <w:r w:rsidR="009831FE">
        <w:rPr>
          <w:rFonts w:ascii="Arial" w:hAnsi="Arial" w:cs="Arial"/>
          <w:sz w:val="22"/>
          <w:szCs w:val="22"/>
        </w:rPr>
        <w:t>-</w:t>
      </w:r>
      <w:bookmarkEnd w:id="2"/>
      <w:r w:rsidR="0066518B">
        <w:rPr>
          <w:rFonts w:ascii="Arial" w:hAnsi="Arial" w:cs="Arial"/>
          <w:sz w:val="22"/>
          <w:szCs w:val="22"/>
        </w:rPr>
        <w:t>21</w:t>
      </w:r>
    </w:p>
    <w:p w14:paraId="4D69E572" w14:textId="43D0F9E2" w:rsidR="00CB7AFB" w:rsidRPr="00973FE8" w:rsidRDefault="00CB7AFB" w:rsidP="00CB7AFB">
      <w:pPr>
        <w:rPr>
          <w:rFonts w:ascii="Arial" w:hAnsi="Arial" w:cs="Arial"/>
          <w:color w:val="000000"/>
          <w:sz w:val="22"/>
          <w:szCs w:val="22"/>
        </w:rPr>
      </w:pPr>
      <w:r w:rsidRPr="00973FE8">
        <w:rPr>
          <w:rFonts w:ascii="Arial" w:hAnsi="Arial" w:cs="Arial"/>
          <w:color w:val="000000"/>
          <w:sz w:val="22"/>
          <w:szCs w:val="22"/>
        </w:rPr>
        <w:t xml:space="preserve">Datum: </w:t>
      </w:r>
      <w:r w:rsidR="00DE3586">
        <w:rPr>
          <w:rFonts w:ascii="Arial" w:hAnsi="Arial" w:cs="Arial"/>
          <w:color w:val="000000"/>
          <w:sz w:val="22"/>
          <w:szCs w:val="22"/>
        </w:rPr>
        <w:t>2</w:t>
      </w:r>
      <w:r w:rsidR="00A32EB8">
        <w:rPr>
          <w:rFonts w:ascii="Arial" w:hAnsi="Arial" w:cs="Arial"/>
          <w:color w:val="000000"/>
          <w:sz w:val="22"/>
          <w:szCs w:val="22"/>
        </w:rPr>
        <w:t>2</w:t>
      </w:r>
      <w:r w:rsidR="00A116B3">
        <w:rPr>
          <w:rFonts w:ascii="Arial" w:hAnsi="Arial" w:cs="Arial"/>
          <w:color w:val="000000"/>
          <w:sz w:val="22"/>
          <w:szCs w:val="22"/>
        </w:rPr>
        <w:t>.</w:t>
      </w:r>
      <w:r w:rsidR="00DE3586">
        <w:rPr>
          <w:rFonts w:ascii="Arial" w:hAnsi="Arial" w:cs="Arial"/>
          <w:color w:val="000000"/>
          <w:sz w:val="22"/>
          <w:szCs w:val="22"/>
        </w:rPr>
        <w:t>01</w:t>
      </w:r>
      <w:r w:rsidR="00A116B3">
        <w:rPr>
          <w:rFonts w:ascii="Arial" w:hAnsi="Arial" w:cs="Arial"/>
          <w:color w:val="000000"/>
          <w:sz w:val="22"/>
          <w:szCs w:val="22"/>
        </w:rPr>
        <w:t>.202</w:t>
      </w:r>
      <w:r w:rsidR="00DE3586">
        <w:rPr>
          <w:rFonts w:ascii="Arial" w:hAnsi="Arial" w:cs="Arial"/>
          <w:color w:val="000000"/>
          <w:sz w:val="22"/>
          <w:szCs w:val="22"/>
        </w:rPr>
        <w:t>5</w:t>
      </w:r>
    </w:p>
    <w:p w14:paraId="729429D7" w14:textId="77777777" w:rsidR="00CB7AFB" w:rsidRDefault="00CB7AFB" w:rsidP="00CB7AFB">
      <w:pPr>
        <w:widowControl w:val="0"/>
        <w:autoSpaceDE w:val="0"/>
        <w:autoSpaceDN w:val="0"/>
        <w:adjustRightInd w:val="0"/>
        <w:rPr>
          <w:rFonts w:ascii="Arial,Bold" w:hAnsi="Arial,Bold" w:cs="Arial,Bold"/>
          <w:b/>
          <w:bCs/>
          <w:sz w:val="20"/>
          <w:szCs w:val="20"/>
        </w:rPr>
      </w:pPr>
    </w:p>
    <w:p w14:paraId="39161EBB" w14:textId="6785A966" w:rsidR="00CB7AFB" w:rsidRPr="00E60729" w:rsidRDefault="00CA6A87" w:rsidP="006864D3">
      <w:pPr>
        <w:jc w:val="both"/>
        <w:rPr>
          <w:rFonts w:ascii="Arial" w:hAnsi="Arial" w:cs="Arial"/>
          <w:sz w:val="22"/>
          <w:szCs w:val="22"/>
        </w:rPr>
      </w:pPr>
      <w:r w:rsidRPr="00421FE5">
        <w:rPr>
          <w:rFonts w:ascii="Arial" w:hAnsi="Arial" w:cs="Arial"/>
          <w:sz w:val="22"/>
          <w:szCs w:val="22"/>
        </w:rPr>
        <w:t xml:space="preserve">Občina Dravograd, Trg 4. julija 7, 2370 Dravograd, na podlagi </w:t>
      </w:r>
      <w:r w:rsidR="006864D3">
        <w:rPr>
          <w:rFonts w:ascii="Arial" w:hAnsi="Arial" w:cs="Arial"/>
          <w:sz w:val="22"/>
          <w:szCs w:val="22"/>
        </w:rPr>
        <w:t>72.</w:t>
      </w:r>
      <w:r w:rsidRPr="00421FE5">
        <w:rPr>
          <w:rFonts w:ascii="Arial" w:hAnsi="Arial" w:cs="Arial"/>
          <w:sz w:val="22"/>
          <w:szCs w:val="22"/>
        </w:rPr>
        <w:t xml:space="preserve"> </w:t>
      </w:r>
      <w:r w:rsidR="006864D3">
        <w:rPr>
          <w:rFonts w:ascii="Arial" w:hAnsi="Arial" w:cs="Arial"/>
          <w:sz w:val="22"/>
          <w:szCs w:val="22"/>
        </w:rPr>
        <w:t>,</w:t>
      </w:r>
      <w:r w:rsidR="006864D3" w:rsidRPr="00421FE5">
        <w:rPr>
          <w:rFonts w:ascii="Arial" w:hAnsi="Arial" w:cs="Arial"/>
          <w:sz w:val="22"/>
          <w:szCs w:val="22"/>
        </w:rPr>
        <w:t>49.</w:t>
      </w:r>
      <w:r w:rsidR="006864D3">
        <w:rPr>
          <w:rFonts w:ascii="Arial" w:hAnsi="Arial" w:cs="Arial"/>
          <w:sz w:val="22"/>
          <w:szCs w:val="22"/>
        </w:rPr>
        <w:t xml:space="preserve"> in</w:t>
      </w:r>
      <w:r w:rsidR="006864D3" w:rsidRPr="00421FE5">
        <w:rPr>
          <w:rFonts w:ascii="Arial" w:hAnsi="Arial" w:cs="Arial"/>
          <w:sz w:val="22"/>
          <w:szCs w:val="22"/>
        </w:rPr>
        <w:t xml:space="preserve"> 51.</w:t>
      </w:r>
      <w:r w:rsidR="006864D3">
        <w:rPr>
          <w:rFonts w:ascii="Arial" w:hAnsi="Arial" w:cs="Arial"/>
          <w:sz w:val="22"/>
          <w:szCs w:val="22"/>
        </w:rPr>
        <w:t xml:space="preserve"> </w:t>
      </w:r>
      <w:r w:rsidRPr="00421FE5">
        <w:rPr>
          <w:rFonts w:ascii="Arial" w:hAnsi="Arial" w:cs="Arial"/>
          <w:sz w:val="22"/>
          <w:szCs w:val="22"/>
        </w:rPr>
        <w:t>člena</w:t>
      </w:r>
      <w:r w:rsidR="006864D3">
        <w:rPr>
          <w:rFonts w:ascii="Arial" w:hAnsi="Arial" w:cs="Arial"/>
          <w:sz w:val="22"/>
          <w:szCs w:val="22"/>
        </w:rPr>
        <w:t xml:space="preserve"> </w:t>
      </w:r>
      <w:r w:rsidR="00CB7AFB" w:rsidRPr="00E60729">
        <w:rPr>
          <w:rFonts w:ascii="Arial" w:hAnsi="Arial" w:cs="Arial"/>
          <w:sz w:val="22"/>
          <w:szCs w:val="22"/>
        </w:rPr>
        <w:t xml:space="preserve">Zakona o stvarnem premoženju države in samoupravnih lokalnih skupnosti </w:t>
      </w:r>
      <w:bookmarkStart w:id="3" w:name="_Hlk168382073"/>
      <w:r w:rsidR="00CB7AFB" w:rsidRPr="00E60729">
        <w:rPr>
          <w:rFonts w:ascii="Arial" w:hAnsi="Arial" w:cs="Arial"/>
          <w:sz w:val="22"/>
          <w:szCs w:val="22"/>
        </w:rPr>
        <w:t>(Uradni list RS, št. 11/2018</w:t>
      </w:r>
      <w:r w:rsidR="00A116B3">
        <w:rPr>
          <w:rFonts w:ascii="Arial" w:hAnsi="Arial" w:cs="Arial"/>
          <w:sz w:val="22"/>
          <w:szCs w:val="22"/>
        </w:rPr>
        <w:t>,</w:t>
      </w:r>
      <w:r w:rsidR="00CB7AFB" w:rsidRPr="000B08F1">
        <w:rPr>
          <w:rStyle w:val="Krepko"/>
          <w:rFonts w:ascii="Arial" w:hAnsi="Arial" w:cs="Arial"/>
          <w:b w:val="0"/>
          <w:bCs w:val="0"/>
          <w:color w:val="000000" w:themeColor="text1"/>
          <w:sz w:val="22"/>
          <w:szCs w:val="22"/>
        </w:rPr>
        <w:t xml:space="preserve"> 79/18</w:t>
      </w:r>
      <w:r w:rsidR="00A116B3">
        <w:rPr>
          <w:rStyle w:val="Krepko"/>
          <w:rFonts w:ascii="Arial" w:hAnsi="Arial" w:cs="Arial"/>
          <w:b w:val="0"/>
          <w:bCs w:val="0"/>
          <w:color w:val="000000" w:themeColor="text1"/>
          <w:sz w:val="22"/>
          <w:szCs w:val="22"/>
        </w:rPr>
        <w:t xml:space="preserve"> in 78/23</w:t>
      </w:r>
      <w:r w:rsidR="00B25522">
        <w:rPr>
          <w:rStyle w:val="Krepko"/>
          <w:rFonts w:ascii="Arial" w:hAnsi="Arial" w:cs="Arial"/>
          <w:b w:val="0"/>
          <w:bCs w:val="0"/>
          <w:color w:val="000000" w:themeColor="text1"/>
          <w:sz w:val="22"/>
          <w:szCs w:val="22"/>
        </w:rPr>
        <w:t xml:space="preserve">; v nadaljevanju: </w:t>
      </w:r>
      <w:r w:rsidR="00B25522" w:rsidRPr="00E60729">
        <w:rPr>
          <w:rFonts w:ascii="Arial" w:hAnsi="Arial" w:cs="Arial"/>
          <w:sz w:val="22"/>
          <w:szCs w:val="22"/>
        </w:rPr>
        <w:t>ZSPDSLS-1</w:t>
      </w:r>
      <w:r w:rsidR="00CB7AFB" w:rsidRPr="00E60729">
        <w:rPr>
          <w:rFonts w:ascii="Arial" w:hAnsi="Arial" w:cs="Arial"/>
          <w:sz w:val="22"/>
          <w:szCs w:val="22"/>
        </w:rPr>
        <w:t>)</w:t>
      </w:r>
      <w:bookmarkEnd w:id="3"/>
      <w:r w:rsidR="00CB7AFB" w:rsidRPr="00E60729">
        <w:rPr>
          <w:rFonts w:ascii="Arial" w:hAnsi="Arial" w:cs="Arial"/>
          <w:sz w:val="22"/>
          <w:szCs w:val="22"/>
        </w:rPr>
        <w:t xml:space="preserve"> in v povezavi z 1</w:t>
      </w:r>
      <w:r w:rsidR="006600E4">
        <w:rPr>
          <w:rFonts w:ascii="Arial" w:hAnsi="Arial" w:cs="Arial"/>
          <w:sz w:val="22"/>
          <w:szCs w:val="22"/>
        </w:rPr>
        <w:t>6</w:t>
      </w:r>
      <w:r w:rsidR="00CB7AFB" w:rsidRPr="00E60729">
        <w:rPr>
          <w:rFonts w:ascii="Arial" w:hAnsi="Arial" w:cs="Arial"/>
          <w:sz w:val="22"/>
          <w:szCs w:val="22"/>
        </w:rPr>
        <w:t>. členom Uredbe o stvarnem premoženju države in samoupravnih lokalnih skupnosti (</w:t>
      </w:r>
      <w:proofErr w:type="spellStart"/>
      <w:r w:rsidR="00CB7AFB" w:rsidRPr="00E60729">
        <w:rPr>
          <w:rFonts w:ascii="Arial" w:hAnsi="Arial" w:cs="Arial"/>
          <w:sz w:val="22"/>
          <w:szCs w:val="22"/>
        </w:rPr>
        <w:t>Ur.l</w:t>
      </w:r>
      <w:proofErr w:type="spellEnd"/>
      <w:r w:rsidR="00CB7AFB" w:rsidRPr="00E60729">
        <w:rPr>
          <w:rFonts w:ascii="Arial" w:hAnsi="Arial" w:cs="Arial"/>
          <w:sz w:val="22"/>
          <w:szCs w:val="22"/>
        </w:rPr>
        <w:t>. RS, št. 31/18; v nadaljevanju: Uredba</w:t>
      </w:r>
      <w:r w:rsidR="006600E4">
        <w:rPr>
          <w:rFonts w:ascii="Arial" w:hAnsi="Arial" w:cs="Arial"/>
          <w:sz w:val="22"/>
          <w:szCs w:val="22"/>
        </w:rPr>
        <w:t xml:space="preserve"> o stvarnem premoženju</w:t>
      </w:r>
      <w:r w:rsidR="00CB7AFB" w:rsidRPr="00E60729">
        <w:rPr>
          <w:rFonts w:ascii="Arial" w:hAnsi="Arial" w:cs="Arial"/>
          <w:sz w:val="22"/>
          <w:szCs w:val="22"/>
        </w:rPr>
        <w:t>), objavlja:</w:t>
      </w:r>
    </w:p>
    <w:p w14:paraId="20A5CF11" w14:textId="2B3F73E1" w:rsidR="00CB7AFB" w:rsidRDefault="006864D3" w:rsidP="006864D3">
      <w:pPr>
        <w:tabs>
          <w:tab w:val="left" w:pos="3477"/>
        </w:tabs>
        <w:autoSpaceDE w:val="0"/>
        <w:autoSpaceDN w:val="0"/>
        <w:adjustRightInd w:val="0"/>
        <w:jc w:val="both"/>
        <w:rPr>
          <w:rFonts w:ascii="Arial" w:eastAsia="Calibri" w:hAnsi="Arial" w:cs="Arial"/>
          <w:sz w:val="22"/>
          <w:szCs w:val="22"/>
        </w:rPr>
      </w:pPr>
      <w:r>
        <w:rPr>
          <w:rFonts w:ascii="Arial" w:eastAsia="Calibri" w:hAnsi="Arial" w:cs="Arial"/>
          <w:sz w:val="22"/>
          <w:szCs w:val="22"/>
        </w:rPr>
        <w:tab/>
      </w:r>
    </w:p>
    <w:p w14:paraId="358C67E4" w14:textId="77777777" w:rsidR="0060587C" w:rsidRDefault="0060587C" w:rsidP="006864D3">
      <w:pPr>
        <w:tabs>
          <w:tab w:val="left" w:pos="3477"/>
        </w:tabs>
        <w:autoSpaceDE w:val="0"/>
        <w:autoSpaceDN w:val="0"/>
        <w:adjustRightInd w:val="0"/>
        <w:jc w:val="both"/>
        <w:rPr>
          <w:rFonts w:ascii="Arial" w:eastAsia="Calibri" w:hAnsi="Arial" w:cs="Arial"/>
          <w:sz w:val="22"/>
          <w:szCs w:val="22"/>
        </w:rPr>
      </w:pPr>
    </w:p>
    <w:p w14:paraId="20C6FC9C" w14:textId="77777777" w:rsidR="006864D3" w:rsidRPr="006864D3" w:rsidRDefault="006864D3" w:rsidP="006864D3">
      <w:pPr>
        <w:jc w:val="center"/>
        <w:rPr>
          <w:rFonts w:ascii="Arial" w:hAnsi="Arial" w:cs="Arial"/>
          <w:b/>
          <w:sz w:val="28"/>
          <w:szCs w:val="28"/>
        </w:rPr>
      </w:pPr>
      <w:r w:rsidRPr="006864D3">
        <w:rPr>
          <w:rFonts w:ascii="Arial" w:hAnsi="Arial" w:cs="Arial"/>
          <w:b/>
          <w:sz w:val="28"/>
          <w:szCs w:val="28"/>
        </w:rPr>
        <w:t>JAVNO ZBIRANJE PONUDB</w:t>
      </w:r>
    </w:p>
    <w:p w14:paraId="7F466561" w14:textId="77777777" w:rsidR="0060587C" w:rsidRDefault="006864D3" w:rsidP="006864D3">
      <w:pPr>
        <w:jc w:val="center"/>
        <w:rPr>
          <w:rFonts w:ascii="Arial" w:eastAsia="Calibri" w:hAnsi="Arial" w:cs="Arial"/>
          <w:b/>
          <w:bCs/>
          <w:caps/>
          <w:sz w:val="28"/>
          <w:szCs w:val="28"/>
        </w:rPr>
      </w:pPr>
      <w:r w:rsidRPr="006864D3">
        <w:rPr>
          <w:rFonts w:ascii="Arial" w:hAnsi="Arial" w:cs="Arial"/>
          <w:b/>
          <w:sz w:val="28"/>
          <w:szCs w:val="28"/>
        </w:rPr>
        <w:t xml:space="preserve">ZA </w:t>
      </w:r>
      <w:r w:rsidR="00A116B3" w:rsidRPr="006864D3">
        <w:rPr>
          <w:rFonts w:ascii="Arial" w:eastAsia="Calibri" w:hAnsi="Arial" w:cs="Arial"/>
          <w:b/>
          <w:bCs/>
          <w:caps/>
          <w:sz w:val="28"/>
          <w:szCs w:val="28"/>
        </w:rPr>
        <w:t>USTANOVI</w:t>
      </w:r>
      <w:r w:rsidRPr="006864D3">
        <w:rPr>
          <w:rFonts w:ascii="Arial" w:eastAsia="Calibri" w:hAnsi="Arial" w:cs="Arial"/>
          <w:b/>
          <w:bCs/>
          <w:caps/>
          <w:sz w:val="28"/>
          <w:szCs w:val="28"/>
        </w:rPr>
        <w:t>tev</w:t>
      </w:r>
      <w:r w:rsidR="00A116B3" w:rsidRPr="006864D3">
        <w:rPr>
          <w:rFonts w:ascii="Arial" w:eastAsia="Calibri" w:hAnsi="Arial" w:cs="Arial"/>
          <w:b/>
          <w:bCs/>
          <w:caps/>
          <w:sz w:val="28"/>
          <w:szCs w:val="28"/>
        </w:rPr>
        <w:t xml:space="preserve"> STAVBNE PRAVICE</w:t>
      </w:r>
      <w:r w:rsidRPr="006864D3">
        <w:rPr>
          <w:rFonts w:ascii="Arial" w:eastAsia="Calibri" w:hAnsi="Arial" w:cs="Arial"/>
          <w:b/>
          <w:bCs/>
          <w:caps/>
          <w:sz w:val="28"/>
          <w:szCs w:val="28"/>
        </w:rPr>
        <w:t xml:space="preserve"> </w:t>
      </w:r>
    </w:p>
    <w:p w14:paraId="31D54DC7" w14:textId="218D77C8" w:rsidR="00CB7AFB" w:rsidRPr="006864D3" w:rsidRDefault="0060587C" w:rsidP="006864D3">
      <w:pPr>
        <w:jc w:val="center"/>
        <w:rPr>
          <w:rFonts w:ascii="Arial" w:eastAsia="Calibri" w:hAnsi="Arial" w:cs="Arial"/>
          <w:b/>
          <w:bCs/>
          <w:caps/>
          <w:sz w:val="28"/>
          <w:szCs w:val="28"/>
        </w:rPr>
      </w:pPr>
      <w:r w:rsidRPr="006864D3">
        <w:rPr>
          <w:rFonts w:ascii="Arial" w:eastAsia="Calibri" w:hAnsi="Arial" w:cs="Arial"/>
          <w:b/>
          <w:bCs/>
          <w:sz w:val="28"/>
          <w:szCs w:val="28"/>
        </w:rPr>
        <w:t>na nepremičnini</w:t>
      </w:r>
    </w:p>
    <w:p w14:paraId="5BE5C11A" w14:textId="77777777" w:rsidR="00CB7AFB" w:rsidRDefault="00CB7AFB" w:rsidP="00CB7AFB">
      <w:pPr>
        <w:widowControl w:val="0"/>
        <w:jc w:val="center"/>
        <w:rPr>
          <w:rFonts w:ascii="Arial" w:hAnsi="Arial" w:cs="Arial"/>
        </w:rPr>
      </w:pPr>
    </w:p>
    <w:p w14:paraId="182DDDB6" w14:textId="77777777" w:rsidR="00CB7AFB" w:rsidRDefault="00CB7AFB" w:rsidP="00CB7AFB">
      <w:pPr>
        <w:autoSpaceDE w:val="0"/>
        <w:autoSpaceDN w:val="0"/>
        <w:adjustRightInd w:val="0"/>
        <w:rPr>
          <w:rFonts w:ascii="Arial,Bold" w:hAnsi="Arial,Bold" w:cs="Arial,Bold"/>
          <w:b/>
          <w:bCs/>
          <w:color w:val="000000"/>
        </w:rPr>
      </w:pPr>
    </w:p>
    <w:p w14:paraId="359F0DE7" w14:textId="5FD20AC2" w:rsidR="006864D3" w:rsidRPr="009F313D" w:rsidRDefault="00CB7AFB" w:rsidP="006864D3">
      <w:pPr>
        <w:tabs>
          <w:tab w:val="left" w:pos="360"/>
        </w:tabs>
        <w:jc w:val="both"/>
        <w:rPr>
          <w:rFonts w:ascii="Arial" w:hAnsi="Arial" w:cs="Arial"/>
          <w:b/>
          <w:u w:val="single"/>
        </w:rPr>
      </w:pPr>
      <w:r w:rsidRPr="009F313D">
        <w:rPr>
          <w:rFonts w:ascii="Arial" w:hAnsi="Arial" w:cs="Arial"/>
          <w:b/>
          <w:bCs/>
          <w:color w:val="000000"/>
          <w:u w:val="single"/>
        </w:rPr>
        <w:t xml:space="preserve">1. </w:t>
      </w:r>
      <w:r w:rsidRPr="009F313D">
        <w:rPr>
          <w:rFonts w:ascii="Arial" w:hAnsi="Arial" w:cs="Arial"/>
          <w:b/>
          <w:u w:val="single"/>
        </w:rPr>
        <w:t xml:space="preserve">Naziv </w:t>
      </w:r>
      <w:r w:rsidR="006962EE" w:rsidRPr="009F313D">
        <w:rPr>
          <w:rFonts w:ascii="Arial" w:hAnsi="Arial" w:cs="Arial"/>
          <w:b/>
          <w:u w:val="single"/>
        </w:rPr>
        <w:t>in</w:t>
      </w:r>
      <w:r w:rsidRPr="009F313D">
        <w:rPr>
          <w:rFonts w:ascii="Arial" w:hAnsi="Arial" w:cs="Arial"/>
          <w:b/>
          <w:u w:val="single"/>
        </w:rPr>
        <w:t xml:space="preserve"> sedež upravljavca oz. organizatorja </w:t>
      </w:r>
      <w:r w:rsidR="006864D3" w:rsidRPr="009F313D">
        <w:rPr>
          <w:rFonts w:ascii="Arial" w:hAnsi="Arial" w:cs="Arial"/>
          <w:b/>
          <w:u w:val="single"/>
        </w:rPr>
        <w:t>javnega zbiranja ponudb:</w:t>
      </w:r>
    </w:p>
    <w:p w14:paraId="2429431D" w14:textId="77777777" w:rsidR="00CB7AFB" w:rsidRDefault="00CB7AFB" w:rsidP="00CB7AFB">
      <w:pPr>
        <w:autoSpaceDE w:val="0"/>
        <w:autoSpaceDN w:val="0"/>
        <w:adjustRightInd w:val="0"/>
        <w:jc w:val="both"/>
        <w:rPr>
          <w:rFonts w:ascii="Arial" w:hAnsi="Arial" w:cs="Arial"/>
          <w:color w:val="000000"/>
          <w:sz w:val="20"/>
          <w:szCs w:val="20"/>
        </w:rPr>
      </w:pPr>
    </w:p>
    <w:p w14:paraId="4C3EC8BB" w14:textId="77777777" w:rsidR="006864D3" w:rsidRPr="00421FE5" w:rsidRDefault="006864D3" w:rsidP="006864D3">
      <w:pPr>
        <w:jc w:val="both"/>
        <w:rPr>
          <w:rFonts w:ascii="Arial" w:hAnsi="Arial" w:cs="Arial"/>
          <w:sz w:val="22"/>
          <w:szCs w:val="22"/>
        </w:rPr>
      </w:pPr>
      <w:r w:rsidRPr="00421FE5">
        <w:rPr>
          <w:rFonts w:ascii="Arial" w:hAnsi="Arial" w:cs="Arial"/>
          <w:sz w:val="22"/>
          <w:szCs w:val="22"/>
        </w:rPr>
        <w:t xml:space="preserve">Občina Dravograd, Trg 4. julija 7, 2370 Dravograd, matična številka 5880351000, tel. 02 87 23 560, </w:t>
      </w:r>
      <w:proofErr w:type="spellStart"/>
      <w:r w:rsidRPr="00421FE5">
        <w:rPr>
          <w:rFonts w:ascii="Arial" w:hAnsi="Arial" w:cs="Arial"/>
          <w:sz w:val="22"/>
          <w:szCs w:val="22"/>
        </w:rPr>
        <w:t>fax</w:t>
      </w:r>
      <w:proofErr w:type="spellEnd"/>
      <w:r w:rsidRPr="00421FE5">
        <w:rPr>
          <w:rFonts w:ascii="Arial" w:hAnsi="Arial" w:cs="Arial"/>
          <w:sz w:val="22"/>
          <w:szCs w:val="22"/>
        </w:rPr>
        <w:t xml:space="preserve"> 02 87 23 574, e-pošta: </w:t>
      </w:r>
      <w:hyperlink r:id="rId10" w:history="1">
        <w:r w:rsidRPr="00421FE5">
          <w:rPr>
            <w:rStyle w:val="Hiperpovezava"/>
            <w:rFonts w:ascii="Arial" w:hAnsi="Arial" w:cs="Arial"/>
            <w:sz w:val="22"/>
            <w:szCs w:val="22"/>
          </w:rPr>
          <w:t>obcina@dravograd.si</w:t>
        </w:r>
      </w:hyperlink>
      <w:r w:rsidRPr="00421FE5">
        <w:rPr>
          <w:rStyle w:val="Hiperpovezava"/>
          <w:rFonts w:ascii="Arial" w:hAnsi="Arial" w:cs="Arial"/>
          <w:color w:val="000000" w:themeColor="text1"/>
          <w:sz w:val="22"/>
          <w:szCs w:val="22"/>
        </w:rPr>
        <w:t>.</w:t>
      </w:r>
    </w:p>
    <w:p w14:paraId="0BC01E50" w14:textId="77777777" w:rsidR="00CB7AFB" w:rsidRDefault="00CB7AFB" w:rsidP="00CB7AFB">
      <w:pPr>
        <w:autoSpaceDE w:val="0"/>
        <w:autoSpaceDN w:val="0"/>
        <w:adjustRightInd w:val="0"/>
        <w:rPr>
          <w:rFonts w:ascii="Arial,Bold" w:hAnsi="Arial,Bold" w:cs="Arial,Bold"/>
          <w:b/>
          <w:bCs/>
          <w:color w:val="000000"/>
        </w:rPr>
      </w:pPr>
    </w:p>
    <w:p w14:paraId="125EAF3F" w14:textId="20F5F449" w:rsidR="0066518B" w:rsidRPr="006864D3" w:rsidRDefault="00CB7AFB" w:rsidP="006864D3">
      <w:pPr>
        <w:autoSpaceDE w:val="0"/>
        <w:autoSpaceDN w:val="0"/>
        <w:adjustRightInd w:val="0"/>
        <w:jc w:val="both"/>
        <w:rPr>
          <w:rFonts w:ascii="Arial" w:hAnsi="Arial" w:cs="Arial"/>
          <w:b/>
          <w:u w:val="single"/>
        </w:rPr>
      </w:pPr>
      <w:r w:rsidRPr="006864D3">
        <w:rPr>
          <w:rFonts w:ascii="Arial" w:hAnsi="Arial" w:cs="Arial"/>
          <w:b/>
          <w:bCs/>
          <w:color w:val="000000"/>
          <w:u w:val="single"/>
        </w:rPr>
        <w:t xml:space="preserve">2. </w:t>
      </w:r>
      <w:r w:rsidRPr="006864D3">
        <w:rPr>
          <w:rFonts w:ascii="Arial" w:hAnsi="Arial" w:cs="Arial"/>
          <w:b/>
          <w:u w:val="single"/>
        </w:rPr>
        <w:t xml:space="preserve">Opis predmeta </w:t>
      </w:r>
      <w:r w:rsidR="006864D3" w:rsidRPr="006864D3">
        <w:rPr>
          <w:rFonts w:ascii="Arial" w:hAnsi="Arial" w:cs="Arial"/>
          <w:b/>
          <w:u w:val="single"/>
        </w:rPr>
        <w:t>javnega zbiranja ponudb z izhodiščno vrednostjo oziroma ceno:</w:t>
      </w:r>
    </w:p>
    <w:p w14:paraId="5898A811" w14:textId="77777777" w:rsidR="006864D3" w:rsidRDefault="006864D3" w:rsidP="006864D3">
      <w:pPr>
        <w:autoSpaceDE w:val="0"/>
        <w:autoSpaceDN w:val="0"/>
        <w:adjustRightInd w:val="0"/>
        <w:rPr>
          <w:rFonts w:ascii="Arial" w:hAnsi="Arial" w:cs="Arial"/>
          <w:color w:val="000000"/>
          <w:sz w:val="22"/>
          <w:szCs w:val="22"/>
        </w:rPr>
      </w:pPr>
    </w:p>
    <w:p w14:paraId="53CA74BA" w14:textId="15A9F5F8" w:rsidR="00F84B2F" w:rsidRPr="00EA735E" w:rsidRDefault="00A116B3" w:rsidP="00EA735E">
      <w:pPr>
        <w:pStyle w:val="Naslov1"/>
        <w:shd w:val="clear" w:color="auto" w:fill="FFFFFF"/>
        <w:spacing w:before="0" w:beforeAutospacing="0" w:after="0" w:afterAutospacing="0"/>
        <w:jc w:val="both"/>
        <w:rPr>
          <w:rFonts w:ascii="Arial" w:hAnsi="Arial" w:cs="Arial"/>
          <w:b w:val="0"/>
          <w:bCs w:val="0"/>
          <w:color w:val="000000" w:themeColor="text1"/>
          <w:sz w:val="22"/>
          <w:szCs w:val="22"/>
        </w:rPr>
      </w:pPr>
      <w:r w:rsidRPr="00EA735E">
        <w:rPr>
          <w:rFonts w:ascii="Arial" w:hAnsi="Arial" w:cs="Arial"/>
          <w:b w:val="0"/>
          <w:bCs w:val="0"/>
          <w:color w:val="000000"/>
          <w:sz w:val="22"/>
          <w:szCs w:val="22"/>
        </w:rPr>
        <w:t xml:space="preserve">Občina Dravograd namerava </w:t>
      </w:r>
      <w:r w:rsidR="006864D3">
        <w:rPr>
          <w:rFonts w:ascii="Arial" w:hAnsi="Arial" w:cs="Arial"/>
          <w:b w:val="0"/>
          <w:bCs w:val="0"/>
          <w:color w:val="000000"/>
          <w:sz w:val="22"/>
          <w:szCs w:val="22"/>
        </w:rPr>
        <w:t>v postopku javnega zbiranja ponudb</w:t>
      </w:r>
      <w:r w:rsidR="0066518B" w:rsidRPr="00EA735E">
        <w:rPr>
          <w:rFonts w:ascii="Arial" w:hAnsi="Arial" w:cs="Arial"/>
          <w:b w:val="0"/>
          <w:bCs w:val="0"/>
          <w:color w:val="000000"/>
          <w:sz w:val="22"/>
          <w:szCs w:val="22"/>
        </w:rPr>
        <w:t xml:space="preserve">, </w:t>
      </w:r>
      <w:r w:rsidR="0066518B" w:rsidRPr="00EA735E">
        <w:rPr>
          <w:rFonts w:ascii="Arial" w:hAnsi="Arial" w:cs="Arial"/>
          <w:b w:val="0"/>
          <w:bCs w:val="0"/>
          <w:color w:val="000000" w:themeColor="text1"/>
          <w:sz w:val="22"/>
          <w:szCs w:val="22"/>
        </w:rPr>
        <w:t>v korist imetnika, skladno z določbami Zakona o stvarnem premoženju države in samoupravnih lokalnih skupnosti (Uradni list RS, št. 11/2018,</w:t>
      </w:r>
      <w:r w:rsidR="0066518B" w:rsidRPr="00EA735E">
        <w:rPr>
          <w:rStyle w:val="Krepko"/>
          <w:rFonts w:ascii="Arial" w:hAnsi="Arial" w:cs="Arial"/>
          <w:b/>
          <w:bCs/>
          <w:color w:val="000000" w:themeColor="text1"/>
          <w:sz w:val="22"/>
          <w:szCs w:val="22"/>
        </w:rPr>
        <w:t xml:space="preserve"> </w:t>
      </w:r>
      <w:r w:rsidR="0066518B" w:rsidRPr="00EA735E">
        <w:rPr>
          <w:rStyle w:val="Krepko"/>
          <w:rFonts w:ascii="Arial" w:hAnsi="Arial" w:cs="Arial"/>
          <w:color w:val="000000" w:themeColor="text1"/>
          <w:sz w:val="22"/>
          <w:szCs w:val="22"/>
        </w:rPr>
        <w:t>79/18 in</w:t>
      </w:r>
      <w:r w:rsidR="0066518B" w:rsidRPr="00EA735E">
        <w:rPr>
          <w:rStyle w:val="Krepko"/>
          <w:rFonts w:ascii="Arial" w:hAnsi="Arial" w:cs="Arial"/>
          <w:b/>
          <w:bCs/>
          <w:color w:val="000000" w:themeColor="text1"/>
          <w:sz w:val="22"/>
          <w:szCs w:val="22"/>
        </w:rPr>
        <w:t xml:space="preserve"> </w:t>
      </w:r>
      <w:hyperlink r:id="rId11" w:tgtFrame="_blank" w:tooltip="Zakon o ohranjanju in razvoju rokodelstva" w:history="1">
        <w:r w:rsidR="0066518B" w:rsidRPr="00EA735E">
          <w:rPr>
            <w:rStyle w:val="Hiperpovezava"/>
            <w:rFonts w:ascii="Arial" w:hAnsi="Arial" w:cs="Arial"/>
            <w:b w:val="0"/>
            <w:bCs w:val="0"/>
            <w:color w:val="000000" w:themeColor="text1"/>
            <w:sz w:val="22"/>
            <w:szCs w:val="22"/>
            <w:u w:val="none"/>
          </w:rPr>
          <w:t>78/23</w:t>
        </w:r>
      </w:hyperlink>
      <w:r w:rsidR="0066518B" w:rsidRPr="00EA735E">
        <w:rPr>
          <w:rFonts w:ascii="Arial" w:hAnsi="Arial" w:cs="Arial"/>
          <w:b w:val="0"/>
          <w:bCs w:val="0"/>
          <w:color w:val="000000" w:themeColor="text1"/>
          <w:sz w:val="22"/>
          <w:szCs w:val="22"/>
        </w:rPr>
        <w:t xml:space="preserve"> – ZORR; v nadaljevanju: ZSPDSLS-1)</w:t>
      </w:r>
      <w:r w:rsidR="00EA735E" w:rsidRPr="00EA735E">
        <w:rPr>
          <w:rFonts w:ascii="Arial" w:hAnsi="Arial" w:cs="Arial"/>
          <w:b w:val="0"/>
          <w:bCs w:val="0"/>
          <w:color w:val="000000" w:themeColor="text1"/>
          <w:sz w:val="22"/>
          <w:szCs w:val="22"/>
        </w:rPr>
        <w:t xml:space="preserve"> in Uredbo o podrobnejših pravilih urejanja prostora za umeščanje </w:t>
      </w:r>
      <w:proofErr w:type="spellStart"/>
      <w:r w:rsidR="00EA735E" w:rsidRPr="00EA735E">
        <w:rPr>
          <w:rFonts w:ascii="Arial" w:hAnsi="Arial" w:cs="Arial"/>
          <w:b w:val="0"/>
          <w:bCs w:val="0"/>
          <w:color w:val="000000" w:themeColor="text1"/>
          <w:sz w:val="22"/>
          <w:szCs w:val="22"/>
        </w:rPr>
        <w:t>fotonapetostnih</w:t>
      </w:r>
      <w:proofErr w:type="spellEnd"/>
      <w:r w:rsidR="00EA735E" w:rsidRPr="00EA735E">
        <w:rPr>
          <w:rFonts w:ascii="Arial" w:hAnsi="Arial" w:cs="Arial"/>
          <w:b w:val="0"/>
          <w:bCs w:val="0"/>
          <w:color w:val="000000" w:themeColor="text1"/>
          <w:sz w:val="22"/>
          <w:szCs w:val="22"/>
        </w:rPr>
        <w:t xml:space="preserve"> naprav in sprejemnikov sončne energije (</w:t>
      </w:r>
      <w:proofErr w:type="spellStart"/>
      <w:r w:rsidR="00EA735E" w:rsidRPr="00EA735E">
        <w:rPr>
          <w:rFonts w:ascii="Arial" w:hAnsi="Arial" w:cs="Arial"/>
          <w:b w:val="0"/>
          <w:bCs w:val="0"/>
          <w:color w:val="000000" w:themeColor="text1"/>
          <w:sz w:val="22"/>
          <w:szCs w:val="22"/>
        </w:rPr>
        <w:t>Ur.l</w:t>
      </w:r>
      <w:proofErr w:type="spellEnd"/>
      <w:r w:rsidR="00EA735E" w:rsidRPr="00EA735E">
        <w:rPr>
          <w:rFonts w:ascii="Arial" w:hAnsi="Arial" w:cs="Arial"/>
          <w:b w:val="0"/>
          <w:bCs w:val="0"/>
          <w:color w:val="000000" w:themeColor="text1"/>
          <w:sz w:val="22"/>
          <w:szCs w:val="22"/>
        </w:rPr>
        <w:t>. RS, št. 27/2024)</w:t>
      </w:r>
      <w:r w:rsidR="0066518B" w:rsidRPr="00EA735E">
        <w:rPr>
          <w:rFonts w:ascii="Arial" w:hAnsi="Arial" w:cs="Arial"/>
          <w:b w:val="0"/>
          <w:bCs w:val="0"/>
          <w:color w:val="000000" w:themeColor="text1"/>
          <w:sz w:val="22"/>
          <w:szCs w:val="22"/>
        </w:rPr>
        <w:t>,</w:t>
      </w:r>
      <w:r w:rsidRPr="00EA735E">
        <w:rPr>
          <w:rFonts w:ascii="Arial" w:hAnsi="Arial" w:cs="Arial"/>
          <w:b w:val="0"/>
          <w:bCs w:val="0"/>
          <w:color w:val="000000"/>
          <w:sz w:val="22"/>
          <w:szCs w:val="22"/>
        </w:rPr>
        <w:t xml:space="preserve"> ustanoviti stavbno pravico </w:t>
      </w:r>
      <w:bookmarkStart w:id="4" w:name="_Hlk167949755"/>
      <w:r w:rsidRPr="00EA735E">
        <w:rPr>
          <w:rFonts w:ascii="Arial" w:hAnsi="Arial" w:cs="Arial"/>
          <w:b w:val="0"/>
          <w:bCs w:val="0"/>
          <w:color w:val="000000"/>
          <w:sz w:val="22"/>
          <w:szCs w:val="22"/>
        </w:rPr>
        <w:t xml:space="preserve">na delu </w:t>
      </w:r>
      <w:r w:rsidR="00693F2C" w:rsidRPr="00EA735E">
        <w:rPr>
          <w:rFonts w:ascii="Arial" w:hAnsi="Arial" w:cs="Arial"/>
          <w:b w:val="0"/>
          <w:bCs w:val="0"/>
          <w:color w:val="000000"/>
          <w:sz w:val="22"/>
          <w:szCs w:val="22"/>
        </w:rPr>
        <w:t>nepremičnine</w:t>
      </w:r>
      <w:r w:rsidR="00C3749B" w:rsidRPr="00EA735E">
        <w:rPr>
          <w:rFonts w:ascii="Arial" w:hAnsi="Arial" w:cs="Arial"/>
          <w:b w:val="0"/>
          <w:bCs w:val="0"/>
          <w:color w:val="000000"/>
          <w:sz w:val="22"/>
          <w:szCs w:val="22"/>
        </w:rPr>
        <w:t xml:space="preserve"> </w:t>
      </w:r>
      <w:bookmarkStart w:id="5" w:name="_Hlk177641161"/>
      <w:proofErr w:type="spellStart"/>
      <w:r w:rsidR="00C3749B" w:rsidRPr="00EA735E">
        <w:rPr>
          <w:rFonts w:ascii="Arial" w:hAnsi="Arial" w:cs="Arial"/>
          <w:b w:val="0"/>
          <w:bCs w:val="0"/>
          <w:color w:val="000000" w:themeColor="text1"/>
          <w:sz w:val="22"/>
          <w:szCs w:val="22"/>
        </w:rPr>
        <w:t>parc</w:t>
      </w:r>
      <w:proofErr w:type="spellEnd"/>
      <w:r w:rsidR="00C3749B" w:rsidRPr="00EA735E">
        <w:rPr>
          <w:rFonts w:ascii="Arial" w:hAnsi="Arial" w:cs="Arial"/>
          <w:b w:val="0"/>
          <w:bCs w:val="0"/>
          <w:color w:val="000000" w:themeColor="text1"/>
          <w:sz w:val="22"/>
          <w:szCs w:val="22"/>
        </w:rPr>
        <w:t>. št. 206/6 – v izmeri 16.297 m</w:t>
      </w:r>
      <w:r w:rsidR="00C3749B" w:rsidRPr="00EA735E">
        <w:rPr>
          <w:rFonts w:ascii="Arial" w:hAnsi="Arial" w:cs="Arial"/>
          <w:b w:val="0"/>
          <w:bCs w:val="0"/>
          <w:color w:val="000000" w:themeColor="text1"/>
          <w:sz w:val="22"/>
          <w:szCs w:val="22"/>
          <w:vertAlign w:val="superscript"/>
        </w:rPr>
        <w:t>2</w:t>
      </w:r>
      <w:r w:rsidR="00C3749B" w:rsidRPr="00EA735E">
        <w:rPr>
          <w:rFonts w:ascii="Arial" w:hAnsi="Arial" w:cs="Arial"/>
          <w:b w:val="0"/>
          <w:bCs w:val="0"/>
          <w:color w:val="000000" w:themeColor="text1"/>
          <w:sz w:val="22"/>
          <w:szCs w:val="22"/>
        </w:rPr>
        <w:t xml:space="preserve">, </w:t>
      </w:r>
      <w:proofErr w:type="spellStart"/>
      <w:r w:rsidR="00C3749B" w:rsidRPr="00EA735E">
        <w:rPr>
          <w:rFonts w:ascii="Arial" w:hAnsi="Arial" w:cs="Arial"/>
          <w:b w:val="0"/>
          <w:bCs w:val="0"/>
          <w:color w:val="000000" w:themeColor="text1"/>
          <w:sz w:val="22"/>
          <w:szCs w:val="22"/>
        </w:rPr>
        <w:t>k.o</w:t>
      </w:r>
      <w:proofErr w:type="spellEnd"/>
      <w:r w:rsidR="00C3749B" w:rsidRPr="00EA735E">
        <w:rPr>
          <w:rFonts w:ascii="Arial" w:hAnsi="Arial" w:cs="Arial"/>
          <w:b w:val="0"/>
          <w:bCs w:val="0"/>
          <w:color w:val="000000" w:themeColor="text1"/>
          <w:sz w:val="22"/>
          <w:szCs w:val="22"/>
        </w:rPr>
        <w:t>. 828 Črneče</w:t>
      </w:r>
      <w:bookmarkEnd w:id="5"/>
      <w:r w:rsidR="0066518B" w:rsidRPr="00EA735E">
        <w:rPr>
          <w:rFonts w:ascii="Arial" w:hAnsi="Arial" w:cs="Arial"/>
          <w:b w:val="0"/>
          <w:bCs w:val="0"/>
          <w:color w:val="000000" w:themeColor="text1"/>
          <w:sz w:val="22"/>
          <w:szCs w:val="22"/>
        </w:rPr>
        <w:t xml:space="preserve">. Stavbna pravica se ustanavlja </w:t>
      </w:r>
      <w:r w:rsidR="00C3749B" w:rsidRPr="00EA735E">
        <w:rPr>
          <w:rFonts w:ascii="Arial" w:hAnsi="Arial" w:cs="Arial"/>
          <w:b w:val="0"/>
          <w:bCs w:val="0"/>
          <w:color w:val="000000" w:themeColor="text1"/>
          <w:sz w:val="22"/>
          <w:szCs w:val="22"/>
          <w:u w:val="single"/>
        </w:rPr>
        <w:t xml:space="preserve">za potrebe izgradnje oz. postavitve sončne elektrarne oz. </w:t>
      </w:r>
      <w:proofErr w:type="spellStart"/>
      <w:r w:rsidR="00C3749B" w:rsidRPr="00EA735E">
        <w:rPr>
          <w:rFonts w:ascii="Arial" w:eastAsia="Arial" w:hAnsi="Arial" w:cs="Arial"/>
          <w:b w:val="0"/>
          <w:bCs w:val="0"/>
          <w:sz w:val="22"/>
          <w:szCs w:val="22"/>
          <w:u w:val="single"/>
        </w:rPr>
        <w:t>fotonapetostne</w:t>
      </w:r>
      <w:proofErr w:type="spellEnd"/>
      <w:r w:rsidR="00C3749B" w:rsidRPr="00EA735E">
        <w:rPr>
          <w:rFonts w:ascii="Arial" w:eastAsia="Arial" w:hAnsi="Arial" w:cs="Arial"/>
          <w:b w:val="0"/>
          <w:bCs w:val="0"/>
          <w:sz w:val="22"/>
          <w:szCs w:val="22"/>
          <w:u w:val="single"/>
        </w:rPr>
        <w:t xml:space="preserve"> naprave</w:t>
      </w:r>
      <w:r w:rsidR="00F84B2F" w:rsidRPr="00EA735E">
        <w:rPr>
          <w:rFonts w:ascii="Arial" w:hAnsi="Arial" w:cs="Arial"/>
          <w:b w:val="0"/>
          <w:bCs w:val="0"/>
          <w:color w:val="000000" w:themeColor="text1"/>
          <w:sz w:val="22"/>
          <w:szCs w:val="22"/>
          <w:u w:val="single"/>
        </w:rPr>
        <w:t>,</w:t>
      </w:r>
      <w:r w:rsidR="00F84B2F" w:rsidRPr="00EA735E">
        <w:rPr>
          <w:rFonts w:ascii="Arial" w:hAnsi="Arial" w:cs="Arial"/>
          <w:b w:val="0"/>
          <w:bCs w:val="0"/>
          <w:color w:val="000000" w:themeColor="text1"/>
          <w:sz w:val="22"/>
          <w:szCs w:val="22"/>
        </w:rPr>
        <w:t xml:space="preserve"> </w:t>
      </w:r>
      <w:r w:rsidR="00F84B2F" w:rsidRPr="00EA735E">
        <w:rPr>
          <w:rFonts w:ascii="Arial" w:hAnsi="Arial" w:cs="Arial"/>
          <w:b w:val="0"/>
          <w:bCs w:val="0"/>
          <w:sz w:val="22"/>
          <w:szCs w:val="22"/>
        </w:rPr>
        <w:t>kot spremljajoče dejavnosti s pripadajočo opremo – ograja, elektro kablovod, transformatorska postaja, vključno z dostopom za potrebe tekočega delovanja in vzdrževanja</w:t>
      </w:r>
      <w:r w:rsidR="007902BA" w:rsidRPr="00EA735E">
        <w:rPr>
          <w:rFonts w:ascii="Arial" w:hAnsi="Arial" w:cs="Arial"/>
          <w:b w:val="0"/>
          <w:bCs w:val="0"/>
          <w:sz w:val="22"/>
          <w:szCs w:val="22"/>
        </w:rPr>
        <w:t>.</w:t>
      </w:r>
    </w:p>
    <w:p w14:paraId="60F9C714" w14:textId="77777777" w:rsidR="00C3749B" w:rsidRPr="00F84B2F" w:rsidRDefault="00C3749B" w:rsidP="00F84B2F">
      <w:pPr>
        <w:pStyle w:val="Navadensplet"/>
        <w:spacing w:before="0" w:after="0"/>
        <w:jc w:val="both"/>
        <w:rPr>
          <w:rFonts w:ascii="Arial" w:hAnsi="Arial" w:cs="Arial"/>
          <w:color w:val="000000"/>
          <w:sz w:val="22"/>
          <w:szCs w:val="22"/>
        </w:rPr>
      </w:pPr>
    </w:p>
    <w:p w14:paraId="2FDF54EC" w14:textId="5271112D" w:rsidR="00D00B2C" w:rsidRPr="006962EE" w:rsidRDefault="00D00B2C" w:rsidP="00F84B2F">
      <w:pPr>
        <w:autoSpaceDE w:val="0"/>
        <w:autoSpaceDN w:val="0"/>
        <w:adjustRightInd w:val="0"/>
        <w:jc w:val="both"/>
        <w:rPr>
          <w:rFonts w:ascii="Arial" w:hAnsi="Arial" w:cs="Arial"/>
          <w:bCs/>
          <w:color w:val="000000"/>
          <w:sz w:val="22"/>
          <w:szCs w:val="22"/>
        </w:rPr>
      </w:pPr>
      <w:r w:rsidRPr="006962EE">
        <w:rPr>
          <w:rFonts w:ascii="Arial" w:hAnsi="Arial" w:cs="Arial"/>
          <w:bCs/>
          <w:color w:val="000000"/>
          <w:sz w:val="22"/>
          <w:szCs w:val="22"/>
        </w:rPr>
        <w:t>Predmet ustanovitve stavbne pravice je nepremičnina</w:t>
      </w:r>
      <w:r w:rsidR="006962EE" w:rsidRPr="006962EE">
        <w:rPr>
          <w:rFonts w:ascii="Arial" w:hAnsi="Arial" w:cs="Arial"/>
          <w:bCs/>
          <w:color w:val="000000"/>
          <w:sz w:val="22"/>
          <w:szCs w:val="22"/>
        </w:rPr>
        <w:t xml:space="preserve">, </w:t>
      </w:r>
      <w:r w:rsidR="006962EE" w:rsidRPr="006962EE">
        <w:rPr>
          <w:rFonts w:ascii="Arial" w:hAnsi="Arial" w:cs="Arial"/>
          <w:sz w:val="22"/>
          <w:szCs w:val="22"/>
        </w:rPr>
        <w:t xml:space="preserve">ki </w:t>
      </w:r>
      <w:r w:rsidR="006962EE" w:rsidRPr="006962EE">
        <w:rPr>
          <w:rFonts w:ascii="Arial" w:hAnsi="Arial" w:cs="Arial"/>
          <w:sz w:val="22"/>
          <w:szCs w:val="22"/>
        </w:rPr>
        <w:t>je</w:t>
      </w:r>
      <w:r w:rsidR="006962EE" w:rsidRPr="006962EE">
        <w:rPr>
          <w:rFonts w:ascii="Arial" w:hAnsi="Arial" w:cs="Arial"/>
          <w:sz w:val="22"/>
          <w:szCs w:val="22"/>
        </w:rPr>
        <w:t xml:space="preserve"> v lasti Občine Dravograd, Trg 4. julija 7, Dravograd</w:t>
      </w:r>
      <w:r w:rsidRPr="006962EE">
        <w:rPr>
          <w:rFonts w:ascii="Arial" w:hAnsi="Arial" w:cs="Arial"/>
          <w:bCs/>
          <w:color w:val="000000"/>
          <w:sz w:val="22"/>
          <w:szCs w:val="22"/>
        </w:rPr>
        <w:t>:</w:t>
      </w:r>
    </w:p>
    <w:p w14:paraId="25C9A133" w14:textId="77777777" w:rsidR="00D00B2C" w:rsidRDefault="00D00B2C" w:rsidP="00D00B2C">
      <w:pPr>
        <w:autoSpaceDE w:val="0"/>
        <w:autoSpaceDN w:val="0"/>
        <w:adjustRightInd w:val="0"/>
        <w:rPr>
          <w:rFonts w:ascii="Arial,Bold" w:hAnsi="Arial,Bold" w:cs="Arial,Bold"/>
          <w:b/>
          <w:bCs/>
          <w:color w:val="000000"/>
          <w:sz w:val="22"/>
          <w:szCs w:val="22"/>
        </w:rPr>
      </w:pPr>
    </w:p>
    <w:tbl>
      <w:tblPr>
        <w:tblW w:w="6873" w:type="dxa"/>
        <w:jc w:val="center"/>
        <w:tblLook w:val="00A0" w:firstRow="1" w:lastRow="0" w:firstColumn="1" w:lastColumn="0" w:noHBand="0" w:noVBand="0"/>
      </w:tblPr>
      <w:tblGrid>
        <w:gridCol w:w="2982"/>
        <w:gridCol w:w="1843"/>
        <w:gridCol w:w="809"/>
        <w:gridCol w:w="1239"/>
      </w:tblGrid>
      <w:tr w:rsidR="00D00B2C" w:rsidRPr="00D7650A" w14:paraId="432C9107" w14:textId="77777777" w:rsidTr="00567C01">
        <w:trPr>
          <w:jc w:val="center"/>
        </w:trPr>
        <w:tc>
          <w:tcPr>
            <w:tcW w:w="2982" w:type="dxa"/>
            <w:tcBorders>
              <w:top w:val="nil"/>
              <w:left w:val="nil"/>
              <w:bottom w:val="thickThinSmallGap" w:sz="24" w:space="0" w:color="auto"/>
              <w:right w:val="nil"/>
            </w:tcBorders>
            <w:shd w:val="clear" w:color="auto" w:fill="FFF2CC"/>
            <w:hideMark/>
          </w:tcPr>
          <w:p w14:paraId="4339F599" w14:textId="77777777" w:rsidR="00D00B2C" w:rsidRPr="00D7650A" w:rsidRDefault="00D00B2C" w:rsidP="00567C01">
            <w:pPr>
              <w:spacing w:line="260" w:lineRule="exact"/>
              <w:jc w:val="center"/>
              <w:rPr>
                <w:rFonts w:ascii="Arial" w:hAnsi="Arial" w:cs="Arial"/>
                <w:b/>
                <w:bCs/>
                <w:iCs/>
                <w:sz w:val="18"/>
                <w:szCs w:val="18"/>
                <w:lang w:eastAsia="en-US"/>
              </w:rPr>
            </w:pPr>
            <w:r w:rsidRPr="00D7650A">
              <w:rPr>
                <w:rFonts w:ascii="Arial" w:hAnsi="Arial" w:cs="Arial"/>
                <w:b/>
                <w:bCs/>
                <w:iCs/>
                <w:sz w:val="18"/>
                <w:szCs w:val="18"/>
              </w:rPr>
              <w:t>ID ZNAK</w:t>
            </w:r>
          </w:p>
        </w:tc>
        <w:tc>
          <w:tcPr>
            <w:tcW w:w="1843" w:type="dxa"/>
            <w:tcBorders>
              <w:top w:val="nil"/>
              <w:left w:val="nil"/>
              <w:bottom w:val="thickThinSmallGap" w:sz="24" w:space="0" w:color="auto"/>
              <w:right w:val="nil"/>
            </w:tcBorders>
            <w:shd w:val="clear" w:color="auto" w:fill="FFF2CC"/>
            <w:hideMark/>
          </w:tcPr>
          <w:p w14:paraId="218FC0C8" w14:textId="77777777" w:rsidR="00D00B2C" w:rsidRPr="00D7650A" w:rsidRDefault="00D00B2C" w:rsidP="00567C01">
            <w:pPr>
              <w:spacing w:line="260" w:lineRule="exact"/>
              <w:jc w:val="center"/>
              <w:rPr>
                <w:rFonts w:ascii="Arial" w:hAnsi="Arial" w:cs="Arial"/>
                <w:b/>
                <w:bCs/>
                <w:iCs/>
                <w:sz w:val="18"/>
                <w:szCs w:val="18"/>
                <w:lang w:eastAsia="en-US"/>
              </w:rPr>
            </w:pPr>
            <w:r w:rsidRPr="00D7650A">
              <w:rPr>
                <w:rFonts w:ascii="Arial" w:hAnsi="Arial" w:cs="Arial"/>
                <w:b/>
                <w:bCs/>
                <w:iCs/>
                <w:sz w:val="18"/>
                <w:szCs w:val="18"/>
              </w:rPr>
              <w:t xml:space="preserve">izmera </w:t>
            </w:r>
            <w:r>
              <w:rPr>
                <w:rFonts w:ascii="Arial" w:hAnsi="Arial" w:cs="Arial"/>
                <w:b/>
                <w:bCs/>
                <w:iCs/>
                <w:sz w:val="18"/>
                <w:szCs w:val="18"/>
              </w:rPr>
              <w:t>(podatki GURS)</w:t>
            </w:r>
          </w:p>
        </w:tc>
        <w:tc>
          <w:tcPr>
            <w:tcW w:w="809" w:type="dxa"/>
            <w:tcBorders>
              <w:top w:val="nil"/>
              <w:left w:val="nil"/>
              <w:bottom w:val="thickThinSmallGap" w:sz="24" w:space="0" w:color="auto"/>
              <w:right w:val="nil"/>
            </w:tcBorders>
            <w:shd w:val="clear" w:color="auto" w:fill="FFF2CC"/>
            <w:hideMark/>
          </w:tcPr>
          <w:p w14:paraId="22E37619" w14:textId="77777777" w:rsidR="00D00B2C" w:rsidRPr="00D7650A" w:rsidRDefault="00D00B2C" w:rsidP="00567C01">
            <w:pPr>
              <w:spacing w:line="260" w:lineRule="exact"/>
              <w:jc w:val="center"/>
              <w:rPr>
                <w:rFonts w:ascii="Arial" w:hAnsi="Arial" w:cs="Arial"/>
                <w:b/>
                <w:bCs/>
                <w:iCs/>
                <w:sz w:val="18"/>
                <w:szCs w:val="18"/>
                <w:lang w:eastAsia="en-US"/>
              </w:rPr>
            </w:pPr>
          </w:p>
        </w:tc>
        <w:tc>
          <w:tcPr>
            <w:tcW w:w="1239" w:type="dxa"/>
            <w:tcBorders>
              <w:top w:val="nil"/>
              <w:left w:val="nil"/>
              <w:bottom w:val="thickThinSmallGap" w:sz="24" w:space="0" w:color="auto"/>
              <w:right w:val="nil"/>
            </w:tcBorders>
            <w:shd w:val="clear" w:color="auto" w:fill="FFF2CC"/>
            <w:hideMark/>
          </w:tcPr>
          <w:p w14:paraId="0B3674D4" w14:textId="77777777" w:rsidR="00D00B2C" w:rsidRPr="00D7650A" w:rsidRDefault="00D00B2C" w:rsidP="00567C01">
            <w:pPr>
              <w:spacing w:line="260" w:lineRule="exact"/>
              <w:jc w:val="center"/>
              <w:rPr>
                <w:rFonts w:ascii="Arial" w:hAnsi="Arial" w:cs="Arial"/>
                <w:b/>
                <w:bCs/>
                <w:iCs/>
                <w:sz w:val="18"/>
                <w:szCs w:val="18"/>
                <w:lang w:eastAsia="en-US"/>
              </w:rPr>
            </w:pPr>
            <w:r w:rsidRPr="00D7650A">
              <w:rPr>
                <w:rFonts w:ascii="Arial" w:hAnsi="Arial" w:cs="Arial"/>
                <w:b/>
                <w:bCs/>
                <w:iCs/>
                <w:sz w:val="18"/>
                <w:szCs w:val="18"/>
              </w:rPr>
              <w:t>delež</w:t>
            </w:r>
          </w:p>
        </w:tc>
      </w:tr>
      <w:tr w:rsidR="00D00B2C" w14:paraId="671B611E" w14:textId="77777777" w:rsidTr="00567C01">
        <w:trPr>
          <w:jc w:val="center"/>
        </w:trPr>
        <w:tc>
          <w:tcPr>
            <w:tcW w:w="2982" w:type="dxa"/>
            <w:tcBorders>
              <w:top w:val="single" w:sz="4" w:space="0" w:color="auto"/>
              <w:left w:val="nil"/>
              <w:bottom w:val="single" w:sz="4" w:space="0" w:color="auto"/>
              <w:right w:val="nil"/>
            </w:tcBorders>
            <w:shd w:val="clear" w:color="auto" w:fill="F2F2F2"/>
            <w:hideMark/>
          </w:tcPr>
          <w:p w14:paraId="1FC4933C" w14:textId="11307595" w:rsidR="00D00B2C" w:rsidRPr="00F77A63" w:rsidRDefault="00D00B2C" w:rsidP="00567C01">
            <w:pPr>
              <w:spacing w:line="260" w:lineRule="exact"/>
              <w:jc w:val="center"/>
              <w:rPr>
                <w:rFonts w:ascii="Arial" w:hAnsi="Arial" w:cs="Arial"/>
                <w:sz w:val="18"/>
                <w:szCs w:val="18"/>
                <w:lang w:eastAsia="en-US"/>
              </w:rPr>
            </w:pPr>
            <w:r w:rsidRPr="00F77A63">
              <w:rPr>
                <w:rFonts w:ascii="Arial" w:hAnsi="Arial" w:cs="Arial"/>
                <w:sz w:val="18"/>
                <w:szCs w:val="18"/>
              </w:rPr>
              <w:t>parcela 82</w:t>
            </w:r>
            <w:r w:rsidR="007A7EDB">
              <w:rPr>
                <w:rFonts w:ascii="Arial" w:hAnsi="Arial" w:cs="Arial"/>
                <w:sz w:val="18"/>
                <w:szCs w:val="18"/>
              </w:rPr>
              <w:t>8</w:t>
            </w:r>
            <w:r w:rsidRPr="00F77A63">
              <w:rPr>
                <w:rFonts w:ascii="Arial" w:hAnsi="Arial" w:cs="Arial"/>
                <w:sz w:val="18"/>
                <w:szCs w:val="18"/>
              </w:rPr>
              <w:t xml:space="preserve"> </w:t>
            </w:r>
            <w:r w:rsidR="007A7EDB">
              <w:rPr>
                <w:rFonts w:ascii="Arial" w:hAnsi="Arial" w:cs="Arial"/>
                <w:sz w:val="18"/>
                <w:szCs w:val="18"/>
              </w:rPr>
              <w:t>206/6</w:t>
            </w:r>
          </w:p>
        </w:tc>
        <w:tc>
          <w:tcPr>
            <w:tcW w:w="1843" w:type="dxa"/>
            <w:tcBorders>
              <w:top w:val="single" w:sz="4" w:space="0" w:color="auto"/>
              <w:left w:val="nil"/>
              <w:bottom w:val="single" w:sz="4" w:space="0" w:color="auto"/>
              <w:right w:val="nil"/>
            </w:tcBorders>
            <w:shd w:val="clear" w:color="auto" w:fill="F2F2F2"/>
            <w:hideMark/>
          </w:tcPr>
          <w:p w14:paraId="53512888" w14:textId="5682098D" w:rsidR="00D00B2C" w:rsidRPr="00D7650A" w:rsidRDefault="007A7EDB" w:rsidP="00567C01">
            <w:pPr>
              <w:spacing w:line="260" w:lineRule="exact"/>
              <w:jc w:val="center"/>
              <w:rPr>
                <w:rFonts w:ascii="Arial" w:hAnsi="Arial" w:cs="Arial"/>
                <w:sz w:val="18"/>
                <w:szCs w:val="18"/>
                <w:lang w:eastAsia="en-US"/>
              </w:rPr>
            </w:pPr>
            <w:r>
              <w:rPr>
                <w:rFonts w:ascii="Arial" w:hAnsi="Arial" w:cs="Arial"/>
                <w:sz w:val="18"/>
                <w:szCs w:val="18"/>
              </w:rPr>
              <w:t>16.297</w:t>
            </w:r>
            <w:r w:rsidR="00D00B2C" w:rsidRPr="00D7650A">
              <w:rPr>
                <w:rFonts w:ascii="Arial" w:hAnsi="Arial" w:cs="Arial"/>
                <w:sz w:val="18"/>
                <w:szCs w:val="18"/>
              </w:rPr>
              <w:t xml:space="preserve"> m</w:t>
            </w:r>
            <w:r w:rsidR="00D00B2C" w:rsidRPr="00D7650A">
              <w:rPr>
                <w:rFonts w:ascii="Arial" w:hAnsi="Arial" w:cs="Arial"/>
                <w:sz w:val="18"/>
                <w:szCs w:val="18"/>
                <w:vertAlign w:val="superscript"/>
              </w:rPr>
              <w:t>2</w:t>
            </w:r>
          </w:p>
        </w:tc>
        <w:tc>
          <w:tcPr>
            <w:tcW w:w="809" w:type="dxa"/>
            <w:tcBorders>
              <w:top w:val="single" w:sz="4" w:space="0" w:color="auto"/>
              <w:left w:val="nil"/>
              <w:bottom w:val="single" w:sz="4" w:space="0" w:color="auto"/>
              <w:right w:val="nil"/>
            </w:tcBorders>
            <w:shd w:val="clear" w:color="auto" w:fill="F2F2F2"/>
          </w:tcPr>
          <w:p w14:paraId="6B8CCB09" w14:textId="77777777" w:rsidR="00D00B2C" w:rsidRPr="00D7650A" w:rsidRDefault="00D00B2C" w:rsidP="00567C01">
            <w:pPr>
              <w:spacing w:line="260" w:lineRule="exact"/>
              <w:jc w:val="center"/>
              <w:rPr>
                <w:rFonts w:ascii="Arial" w:hAnsi="Arial" w:cs="Arial"/>
                <w:sz w:val="18"/>
                <w:szCs w:val="18"/>
                <w:lang w:eastAsia="en-US"/>
              </w:rPr>
            </w:pPr>
          </w:p>
        </w:tc>
        <w:tc>
          <w:tcPr>
            <w:tcW w:w="1239" w:type="dxa"/>
            <w:tcBorders>
              <w:top w:val="single" w:sz="4" w:space="0" w:color="auto"/>
              <w:left w:val="nil"/>
              <w:bottom w:val="single" w:sz="4" w:space="0" w:color="auto"/>
              <w:right w:val="nil"/>
            </w:tcBorders>
            <w:shd w:val="clear" w:color="auto" w:fill="F2F2F2"/>
            <w:hideMark/>
          </w:tcPr>
          <w:p w14:paraId="13560C1D" w14:textId="77777777" w:rsidR="00D00B2C" w:rsidRPr="00D7650A" w:rsidRDefault="00D00B2C" w:rsidP="00567C01">
            <w:pPr>
              <w:spacing w:line="260" w:lineRule="exact"/>
              <w:jc w:val="center"/>
              <w:rPr>
                <w:rFonts w:ascii="Arial" w:hAnsi="Arial" w:cs="Arial"/>
                <w:sz w:val="18"/>
                <w:szCs w:val="18"/>
                <w:lang w:eastAsia="en-US"/>
              </w:rPr>
            </w:pPr>
            <w:r w:rsidRPr="00D7650A">
              <w:rPr>
                <w:rFonts w:ascii="Arial" w:hAnsi="Arial" w:cs="Arial"/>
                <w:sz w:val="18"/>
                <w:szCs w:val="18"/>
              </w:rPr>
              <w:t>1/1</w:t>
            </w:r>
          </w:p>
        </w:tc>
      </w:tr>
    </w:tbl>
    <w:p w14:paraId="12C16C6F" w14:textId="77777777" w:rsidR="00D00B2C" w:rsidRDefault="00D00B2C" w:rsidP="00A116B3">
      <w:pPr>
        <w:pStyle w:val="Navadensplet"/>
        <w:spacing w:before="0" w:after="0"/>
        <w:jc w:val="both"/>
        <w:rPr>
          <w:rFonts w:ascii="Arial" w:hAnsi="Arial" w:cs="Arial"/>
          <w:color w:val="000000"/>
          <w:sz w:val="22"/>
          <w:szCs w:val="22"/>
        </w:rPr>
      </w:pPr>
    </w:p>
    <w:p w14:paraId="42B08BFA" w14:textId="104840B3" w:rsidR="006962EE" w:rsidRPr="001641F2" w:rsidRDefault="006962EE" w:rsidP="006962EE">
      <w:pPr>
        <w:autoSpaceDE w:val="0"/>
        <w:autoSpaceDN w:val="0"/>
        <w:adjustRightInd w:val="0"/>
        <w:jc w:val="both"/>
        <w:rPr>
          <w:rFonts w:ascii="Arial" w:hAnsi="Arial" w:cs="Arial"/>
          <w:color w:val="000000" w:themeColor="text1"/>
          <w:sz w:val="22"/>
          <w:szCs w:val="22"/>
        </w:rPr>
      </w:pPr>
      <w:r w:rsidRPr="001641F2">
        <w:rPr>
          <w:rFonts w:ascii="Arial" w:hAnsi="Arial" w:cs="Arial"/>
          <w:color w:val="000000" w:themeColor="text1"/>
          <w:sz w:val="22"/>
          <w:szCs w:val="22"/>
        </w:rPr>
        <w:t>Zemljiškoknjižno stanje glede predmetn</w:t>
      </w:r>
      <w:r>
        <w:rPr>
          <w:rFonts w:ascii="Arial" w:hAnsi="Arial" w:cs="Arial"/>
          <w:color w:val="000000" w:themeColor="text1"/>
          <w:sz w:val="22"/>
          <w:szCs w:val="22"/>
        </w:rPr>
        <w:t>e</w:t>
      </w:r>
      <w:r w:rsidRPr="001641F2">
        <w:rPr>
          <w:rFonts w:ascii="Arial" w:hAnsi="Arial" w:cs="Arial"/>
          <w:color w:val="000000" w:themeColor="text1"/>
          <w:sz w:val="22"/>
          <w:szCs w:val="22"/>
        </w:rPr>
        <w:t xml:space="preserve"> </w:t>
      </w:r>
      <w:r>
        <w:rPr>
          <w:rFonts w:ascii="Arial" w:hAnsi="Arial" w:cs="Arial"/>
          <w:color w:val="000000" w:themeColor="text1"/>
          <w:sz w:val="22"/>
          <w:szCs w:val="22"/>
        </w:rPr>
        <w:t>nepremičnine</w:t>
      </w:r>
      <w:r w:rsidRPr="001641F2">
        <w:rPr>
          <w:rFonts w:ascii="Arial" w:hAnsi="Arial" w:cs="Arial"/>
          <w:color w:val="000000" w:themeColor="text1"/>
          <w:sz w:val="22"/>
          <w:szCs w:val="22"/>
        </w:rPr>
        <w:t xml:space="preserve"> je urejeno.</w:t>
      </w:r>
    </w:p>
    <w:p w14:paraId="326E0B34" w14:textId="77777777" w:rsidR="006962EE" w:rsidRDefault="006962EE" w:rsidP="00EA735E">
      <w:pPr>
        <w:pStyle w:val="Navadensplet"/>
        <w:spacing w:before="0" w:after="0"/>
        <w:jc w:val="both"/>
        <w:rPr>
          <w:rFonts w:ascii="Arial" w:hAnsi="Arial" w:cs="Arial"/>
          <w:b/>
          <w:bCs/>
          <w:color w:val="000000"/>
          <w:sz w:val="22"/>
          <w:szCs w:val="22"/>
        </w:rPr>
      </w:pPr>
    </w:p>
    <w:p w14:paraId="60BD8E3C" w14:textId="3F4AC4D6" w:rsidR="00EA735E" w:rsidRPr="00D00B2C" w:rsidRDefault="00EA735E" w:rsidP="00EA735E">
      <w:pPr>
        <w:pStyle w:val="Navadensplet"/>
        <w:spacing w:before="0" w:after="0"/>
        <w:jc w:val="both"/>
        <w:rPr>
          <w:rFonts w:ascii="Arial" w:hAnsi="Arial" w:cs="Arial"/>
          <w:b/>
          <w:bCs/>
          <w:color w:val="000000"/>
          <w:sz w:val="22"/>
          <w:szCs w:val="22"/>
        </w:rPr>
      </w:pPr>
      <w:r w:rsidRPr="00D00B2C">
        <w:rPr>
          <w:rFonts w:ascii="Arial" w:hAnsi="Arial" w:cs="Arial"/>
          <w:b/>
          <w:bCs/>
          <w:color w:val="000000"/>
          <w:sz w:val="22"/>
          <w:szCs w:val="22"/>
        </w:rPr>
        <w:t>Stavbna pravica nastane z dnem vpisa v zemljiško knjigo in se ustanavlja za čas oz. obdobje 30 let.</w:t>
      </w:r>
    </w:p>
    <w:p w14:paraId="5DDC1FD1" w14:textId="77777777" w:rsidR="00EA735E" w:rsidRDefault="00EA735E" w:rsidP="00A116B3">
      <w:pPr>
        <w:pStyle w:val="Navadensplet"/>
        <w:spacing w:before="0" w:after="0"/>
        <w:jc w:val="both"/>
        <w:rPr>
          <w:rFonts w:ascii="Arial" w:hAnsi="Arial" w:cs="Arial"/>
          <w:color w:val="000000"/>
          <w:sz w:val="22"/>
          <w:szCs w:val="22"/>
        </w:rPr>
      </w:pPr>
    </w:p>
    <w:p w14:paraId="7ACBE489" w14:textId="250B6BC6" w:rsidR="00C3749B" w:rsidRPr="00D00B2C" w:rsidRDefault="006962EE" w:rsidP="00C3749B">
      <w:pPr>
        <w:jc w:val="both"/>
        <w:rPr>
          <w:rFonts w:ascii="Arial" w:hAnsi="Arial" w:cs="Arial"/>
          <w:color w:val="000000" w:themeColor="text1"/>
          <w:sz w:val="22"/>
          <w:szCs w:val="22"/>
        </w:rPr>
      </w:pPr>
      <w:r>
        <w:rPr>
          <w:rFonts w:ascii="Arial" w:hAnsi="Arial" w:cs="Arial"/>
          <w:color w:val="000000" w:themeColor="text1"/>
          <w:sz w:val="22"/>
          <w:szCs w:val="22"/>
        </w:rPr>
        <w:t>N</w:t>
      </w:r>
      <w:r w:rsidR="00C3749B" w:rsidRPr="00D00B2C">
        <w:rPr>
          <w:rFonts w:ascii="Arial" w:hAnsi="Arial" w:cs="Arial"/>
          <w:color w:val="000000" w:themeColor="text1"/>
          <w:sz w:val="22"/>
          <w:szCs w:val="22"/>
        </w:rPr>
        <w:t>epremičnina</w:t>
      </w:r>
      <w:r>
        <w:rPr>
          <w:rFonts w:ascii="Arial" w:hAnsi="Arial" w:cs="Arial"/>
          <w:color w:val="000000" w:themeColor="text1"/>
          <w:sz w:val="22"/>
          <w:szCs w:val="22"/>
        </w:rPr>
        <w:t xml:space="preserve"> </w:t>
      </w:r>
      <w:proofErr w:type="spellStart"/>
      <w:r w:rsidRPr="00EA735E">
        <w:rPr>
          <w:rFonts w:ascii="Arial" w:hAnsi="Arial" w:cs="Arial"/>
          <w:color w:val="000000" w:themeColor="text1"/>
          <w:sz w:val="22"/>
          <w:szCs w:val="22"/>
        </w:rPr>
        <w:t>parc</w:t>
      </w:r>
      <w:proofErr w:type="spellEnd"/>
      <w:r w:rsidRPr="00EA735E">
        <w:rPr>
          <w:rFonts w:ascii="Arial" w:hAnsi="Arial" w:cs="Arial"/>
          <w:color w:val="000000" w:themeColor="text1"/>
          <w:sz w:val="22"/>
          <w:szCs w:val="22"/>
        </w:rPr>
        <w:t xml:space="preserve">. št. 206/6, </w:t>
      </w:r>
      <w:proofErr w:type="spellStart"/>
      <w:r w:rsidRPr="00EA735E">
        <w:rPr>
          <w:rFonts w:ascii="Arial" w:hAnsi="Arial" w:cs="Arial"/>
          <w:color w:val="000000" w:themeColor="text1"/>
          <w:sz w:val="22"/>
          <w:szCs w:val="22"/>
        </w:rPr>
        <w:t>k.o</w:t>
      </w:r>
      <w:proofErr w:type="spellEnd"/>
      <w:r w:rsidRPr="00EA735E">
        <w:rPr>
          <w:rFonts w:ascii="Arial" w:hAnsi="Arial" w:cs="Arial"/>
          <w:color w:val="000000" w:themeColor="text1"/>
          <w:sz w:val="22"/>
          <w:szCs w:val="22"/>
        </w:rPr>
        <w:t>. 828 Črneče</w:t>
      </w:r>
      <w:r w:rsidR="00C3749B" w:rsidRPr="00D00B2C">
        <w:rPr>
          <w:rFonts w:ascii="Arial" w:hAnsi="Arial" w:cs="Arial"/>
          <w:color w:val="000000" w:themeColor="text1"/>
          <w:sz w:val="22"/>
          <w:szCs w:val="22"/>
        </w:rPr>
        <w:t xml:space="preserve"> se na podlagi Odloka o občinskem prostorskem načrtu Občine Dravograd (Uradni list RS, št. 4/2015; v nadaljevanju: OPN) nahaja na:</w:t>
      </w:r>
    </w:p>
    <w:p w14:paraId="7B0B4EEE" w14:textId="77777777" w:rsidR="00C3749B" w:rsidRPr="00D00B2C" w:rsidRDefault="00C3749B" w:rsidP="00C3749B">
      <w:pPr>
        <w:jc w:val="both"/>
        <w:rPr>
          <w:rFonts w:ascii="Arial" w:hAnsi="Arial" w:cs="Arial"/>
          <w:color w:val="000000" w:themeColor="text1"/>
          <w:sz w:val="22"/>
          <w:szCs w:val="22"/>
        </w:rPr>
      </w:pPr>
      <w:r w:rsidRPr="00D00B2C">
        <w:rPr>
          <w:rFonts w:ascii="Arial" w:hAnsi="Arial" w:cs="Arial"/>
          <w:color w:val="000000" w:themeColor="text1"/>
          <w:sz w:val="22"/>
          <w:szCs w:val="22"/>
        </w:rPr>
        <w:lastRenderedPageBreak/>
        <w:t> </w:t>
      </w:r>
    </w:p>
    <w:p w14:paraId="7BE007B4" w14:textId="77777777" w:rsidR="00C3749B" w:rsidRPr="00D00B2C" w:rsidRDefault="00C3749B" w:rsidP="00C3749B">
      <w:pPr>
        <w:pStyle w:val="Odstavekseznama"/>
        <w:numPr>
          <w:ilvl w:val="0"/>
          <w:numId w:val="10"/>
        </w:numPr>
        <w:spacing w:after="0" w:line="240" w:lineRule="auto"/>
        <w:contextualSpacing w:val="0"/>
        <w:jc w:val="both"/>
        <w:rPr>
          <w:rFonts w:ascii="Arial" w:hAnsi="Arial" w:cs="Arial"/>
          <w:color w:val="000000" w:themeColor="text1"/>
        </w:rPr>
      </w:pPr>
      <w:r w:rsidRPr="00D00B2C">
        <w:rPr>
          <w:rFonts w:ascii="Arial" w:hAnsi="Arial" w:cs="Arial"/>
          <w:color w:val="000000" w:themeColor="text1"/>
        </w:rPr>
        <w:t>deloma na območju drugih zemljišč, ostalem območju, območju sanacije degradiranih površin (</w:t>
      </w:r>
      <w:proofErr w:type="spellStart"/>
      <w:r w:rsidRPr="00D00B2C">
        <w:rPr>
          <w:rFonts w:ascii="Arial" w:hAnsi="Arial" w:cs="Arial"/>
          <w:color w:val="000000" w:themeColor="text1"/>
        </w:rPr>
        <w:t>OOs</w:t>
      </w:r>
      <w:proofErr w:type="spellEnd"/>
      <w:r w:rsidRPr="00D00B2C">
        <w:rPr>
          <w:rFonts w:ascii="Arial" w:hAnsi="Arial" w:cs="Arial"/>
          <w:color w:val="000000" w:themeColor="text1"/>
        </w:rPr>
        <w:t xml:space="preserve"> – CRN-18),</w:t>
      </w:r>
    </w:p>
    <w:p w14:paraId="5C947F59" w14:textId="77777777" w:rsidR="00C3749B" w:rsidRPr="00D00B2C" w:rsidRDefault="00C3749B" w:rsidP="00C3749B">
      <w:pPr>
        <w:pStyle w:val="Odstavekseznama"/>
        <w:numPr>
          <w:ilvl w:val="0"/>
          <w:numId w:val="10"/>
        </w:numPr>
        <w:spacing w:after="0" w:line="240" w:lineRule="auto"/>
        <w:contextualSpacing w:val="0"/>
        <w:jc w:val="both"/>
        <w:rPr>
          <w:rFonts w:ascii="Arial" w:hAnsi="Arial" w:cs="Arial"/>
          <w:color w:val="000000" w:themeColor="text1"/>
        </w:rPr>
      </w:pPr>
      <w:r w:rsidRPr="00D00B2C">
        <w:rPr>
          <w:rFonts w:ascii="Arial" w:hAnsi="Arial" w:cs="Arial"/>
          <w:color w:val="000000" w:themeColor="text1"/>
        </w:rPr>
        <w:t>deloma pa na območju gozdnih zemljišč, gozdna zemljišča (G - ODP-1)</w:t>
      </w:r>
    </w:p>
    <w:p w14:paraId="47E65605" w14:textId="77777777" w:rsidR="00C3749B" w:rsidRPr="00D00B2C" w:rsidRDefault="00C3749B" w:rsidP="00C3749B">
      <w:pPr>
        <w:jc w:val="both"/>
        <w:rPr>
          <w:rFonts w:ascii="Arial" w:hAnsi="Arial" w:cs="Arial"/>
          <w:color w:val="000000" w:themeColor="text1"/>
          <w:sz w:val="22"/>
          <w:szCs w:val="22"/>
        </w:rPr>
      </w:pPr>
    </w:p>
    <w:p w14:paraId="6A7ECBBD" w14:textId="4436E7F8" w:rsidR="00C3749B" w:rsidRPr="00D00B2C" w:rsidRDefault="00C3749B" w:rsidP="00C3749B">
      <w:pPr>
        <w:jc w:val="both"/>
        <w:rPr>
          <w:rFonts w:ascii="Arial" w:hAnsi="Arial" w:cs="Arial"/>
          <w:color w:val="000000" w:themeColor="text1"/>
          <w:sz w:val="22"/>
          <w:szCs w:val="22"/>
        </w:rPr>
      </w:pPr>
      <w:r w:rsidRPr="00D00B2C">
        <w:rPr>
          <w:rFonts w:ascii="Arial" w:hAnsi="Arial" w:cs="Arial"/>
          <w:color w:val="000000" w:themeColor="text1"/>
          <w:sz w:val="22"/>
          <w:szCs w:val="22"/>
        </w:rPr>
        <w:t xml:space="preserve">V naravi se na zemljišču </w:t>
      </w:r>
      <w:proofErr w:type="spellStart"/>
      <w:r w:rsidRPr="00D00B2C">
        <w:rPr>
          <w:rFonts w:ascii="Arial" w:hAnsi="Arial" w:cs="Arial"/>
          <w:color w:val="000000" w:themeColor="text1"/>
          <w:sz w:val="22"/>
          <w:szCs w:val="22"/>
        </w:rPr>
        <w:t>parc.št</w:t>
      </w:r>
      <w:proofErr w:type="spellEnd"/>
      <w:r w:rsidRPr="00D00B2C">
        <w:rPr>
          <w:rFonts w:ascii="Arial" w:hAnsi="Arial" w:cs="Arial"/>
          <w:color w:val="000000" w:themeColor="text1"/>
          <w:sz w:val="22"/>
          <w:szCs w:val="22"/>
        </w:rPr>
        <w:t xml:space="preserve">. 206/6, </w:t>
      </w:r>
      <w:proofErr w:type="spellStart"/>
      <w:r w:rsidRPr="00D00B2C">
        <w:rPr>
          <w:rFonts w:ascii="Arial" w:hAnsi="Arial" w:cs="Arial"/>
          <w:color w:val="000000" w:themeColor="text1"/>
          <w:sz w:val="22"/>
          <w:szCs w:val="22"/>
        </w:rPr>
        <w:t>k.o</w:t>
      </w:r>
      <w:proofErr w:type="spellEnd"/>
      <w:r w:rsidRPr="00D00B2C">
        <w:rPr>
          <w:rFonts w:ascii="Arial" w:hAnsi="Arial" w:cs="Arial"/>
          <w:color w:val="000000" w:themeColor="text1"/>
          <w:sz w:val="22"/>
          <w:szCs w:val="22"/>
        </w:rPr>
        <w:t>. 828 Črneče nahaja objekt Odlagališče nenevarnih komunalnih odpadkov Črneče v občini Dravograd (v nadaljevanju: odlagališče</w:t>
      </w:r>
      <w:r w:rsidR="0066518B">
        <w:rPr>
          <w:rFonts w:ascii="Arial" w:hAnsi="Arial" w:cs="Arial"/>
          <w:color w:val="000000" w:themeColor="text1"/>
          <w:sz w:val="22"/>
          <w:szCs w:val="22"/>
        </w:rPr>
        <w:t xml:space="preserve"> Črneče</w:t>
      </w:r>
      <w:r w:rsidRPr="00D00B2C">
        <w:rPr>
          <w:rFonts w:ascii="Arial" w:hAnsi="Arial" w:cs="Arial"/>
          <w:color w:val="000000" w:themeColor="text1"/>
          <w:sz w:val="22"/>
          <w:szCs w:val="22"/>
        </w:rPr>
        <w:t>), ki je zaprto.</w:t>
      </w:r>
    </w:p>
    <w:p w14:paraId="1D5B0E45" w14:textId="25D51C46" w:rsidR="00C3749B" w:rsidRPr="00D00B2C" w:rsidRDefault="00C3749B" w:rsidP="00C3749B">
      <w:pPr>
        <w:jc w:val="both"/>
        <w:rPr>
          <w:rFonts w:ascii="Arial" w:hAnsi="Arial" w:cs="Arial"/>
          <w:color w:val="000000" w:themeColor="text1"/>
          <w:sz w:val="22"/>
          <w:szCs w:val="22"/>
        </w:rPr>
      </w:pPr>
      <w:r w:rsidRPr="00EF4607">
        <w:rPr>
          <w:rFonts w:ascii="Arial" w:hAnsi="Arial" w:cs="Arial"/>
          <w:color w:val="000000" w:themeColor="text1"/>
          <w:sz w:val="22"/>
          <w:szCs w:val="22"/>
        </w:rPr>
        <w:t>Odlagališče na podlagi</w:t>
      </w:r>
      <w:r w:rsidR="00EF4607">
        <w:rPr>
          <w:rFonts w:ascii="Arial" w:hAnsi="Arial" w:cs="Arial"/>
          <w:color w:val="000000" w:themeColor="text1"/>
          <w:sz w:val="22"/>
          <w:szCs w:val="22"/>
        </w:rPr>
        <w:t xml:space="preserve"> </w:t>
      </w:r>
      <w:r w:rsidR="00EF4607" w:rsidRPr="00D00B2C">
        <w:rPr>
          <w:rFonts w:ascii="Arial" w:hAnsi="Arial" w:cs="Arial"/>
          <w:color w:val="000000" w:themeColor="text1"/>
          <w:sz w:val="22"/>
          <w:szCs w:val="22"/>
        </w:rPr>
        <w:t xml:space="preserve">149. člena Zakona o varstvu okolja (ZVO-1; Uradni list RS, št. </w:t>
      </w:r>
      <w:hyperlink r:id="rId12" w:tgtFrame="_blank" w:tooltip="Zakon o varstvu okolja (uradno prečiščeno besedilo)" w:history="1">
        <w:r w:rsidR="00EF4607" w:rsidRPr="00D00B2C">
          <w:rPr>
            <w:rFonts w:ascii="Arial" w:hAnsi="Arial" w:cs="Arial"/>
            <w:color w:val="000000" w:themeColor="text1"/>
            <w:sz w:val="22"/>
            <w:szCs w:val="22"/>
          </w:rPr>
          <w:t>39/06</w:t>
        </w:r>
      </w:hyperlink>
      <w:r w:rsidR="00EF4607" w:rsidRPr="00D00B2C">
        <w:rPr>
          <w:rFonts w:ascii="Arial" w:hAnsi="Arial" w:cs="Arial"/>
          <w:color w:val="000000" w:themeColor="text1"/>
          <w:sz w:val="22"/>
          <w:szCs w:val="22"/>
        </w:rPr>
        <w:t xml:space="preserve"> – uradno prečiščeno besedilo, s sprem. in </w:t>
      </w:r>
      <w:proofErr w:type="spellStart"/>
      <w:r w:rsidR="00EF4607" w:rsidRPr="00D00B2C">
        <w:rPr>
          <w:rFonts w:ascii="Arial" w:hAnsi="Arial" w:cs="Arial"/>
          <w:color w:val="000000" w:themeColor="text1"/>
          <w:sz w:val="22"/>
          <w:szCs w:val="22"/>
        </w:rPr>
        <w:t>dopol</w:t>
      </w:r>
      <w:proofErr w:type="spellEnd"/>
      <w:r w:rsidR="00EF4607" w:rsidRPr="00D00B2C">
        <w:rPr>
          <w:rFonts w:ascii="Arial" w:hAnsi="Arial" w:cs="Arial"/>
          <w:color w:val="000000" w:themeColor="text1"/>
          <w:sz w:val="22"/>
          <w:szCs w:val="22"/>
        </w:rPr>
        <w:t>.)</w:t>
      </w:r>
      <w:r w:rsidR="00EF4607">
        <w:rPr>
          <w:rFonts w:ascii="Arial" w:hAnsi="Arial" w:cs="Arial"/>
          <w:color w:val="000000" w:themeColor="text1"/>
          <w:sz w:val="22"/>
          <w:szCs w:val="22"/>
        </w:rPr>
        <w:t xml:space="preserve"> oziroma</w:t>
      </w:r>
      <w:r w:rsidRPr="00EF4607">
        <w:rPr>
          <w:rFonts w:ascii="Arial" w:hAnsi="Arial" w:cs="Arial"/>
          <w:color w:val="000000" w:themeColor="text1"/>
          <w:sz w:val="22"/>
          <w:szCs w:val="22"/>
        </w:rPr>
        <w:t xml:space="preserve"> </w:t>
      </w:r>
      <w:r w:rsidR="00EF4607" w:rsidRPr="00EF4607">
        <w:rPr>
          <w:rFonts w:ascii="Arial" w:hAnsi="Arial" w:cs="Arial"/>
          <w:color w:val="000000" w:themeColor="text1"/>
          <w:sz w:val="22"/>
          <w:szCs w:val="22"/>
        </w:rPr>
        <w:t>233</w:t>
      </w:r>
      <w:r w:rsidRPr="00EF4607">
        <w:rPr>
          <w:rFonts w:ascii="Arial" w:hAnsi="Arial" w:cs="Arial"/>
          <w:color w:val="000000" w:themeColor="text1"/>
          <w:sz w:val="22"/>
          <w:szCs w:val="22"/>
        </w:rPr>
        <w:t>. člena Zakona o varstvu okolja (ZVO-</w:t>
      </w:r>
      <w:r w:rsidR="00EF4607" w:rsidRPr="00EF4607">
        <w:rPr>
          <w:rFonts w:ascii="Arial" w:hAnsi="Arial" w:cs="Arial"/>
          <w:color w:val="000000" w:themeColor="text1"/>
          <w:sz w:val="22"/>
          <w:szCs w:val="22"/>
        </w:rPr>
        <w:t>2</w:t>
      </w:r>
      <w:r w:rsidRPr="00EF4607">
        <w:rPr>
          <w:rFonts w:ascii="Arial" w:hAnsi="Arial" w:cs="Arial"/>
          <w:color w:val="000000" w:themeColor="text1"/>
          <w:sz w:val="22"/>
          <w:szCs w:val="22"/>
        </w:rPr>
        <w:t xml:space="preserve">; </w:t>
      </w:r>
      <w:r w:rsidR="00EF4607" w:rsidRPr="00EF4607">
        <w:rPr>
          <w:rFonts w:ascii="Arial" w:hAnsi="Arial" w:cs="Arial"/>
          <w:color w:val="000000" w:themeColor="text1"/>
          <w:sz w:val="22"/>
          <w:szCs w:val="22"/>
        </w:rPr>
        <w:t xml:space="preserve">Uradni list RS, št. </w:t>
      </w:r>
      <w:hyperlink r:id="rId13" w:tgtFrame="_blank" w:tooltip="Zakon o varstvu okolja (ZVO-2)" w:history="1">
        <w:r w:rsidR="00EF4607" w:rsidRPr="00EF4607">
          <w:rPr>
            <w:rStyle w:val="Hiperpovezava"/>
            <w:rFonts w:ascii="Arial" w:hAnsi="Arial" w:cs="Arial"/>
            <w:color w:val="000000" w:themeColor="text1"/>
            <w:sz w:val="22"/>
            <w:szCs w:val="22"/>
            <w:u w:val="none"/>
          </w:rPr>
          <w:t>44/22</w:t>
        </w:r>
      </w:hyperlink>
      <w:r w:rsidR="00EF4607" w:rsidRPr="00EF4607">
        <w:rPr>
          <w:rFonts w:ascii="Arial" w:hAnsi="Arial" w:cs="Arial"/>
          <w:color w:val="000000" w:themeColor="text1"/>
          <w:sz w:val="22"/>
          <w:szCs w:val="22"/>
        </w:rPr>
        <w:t xml:space="preserve">, </w:t>
      </w:r>
      <w:hyperlink r:id="rId14" w:tgtFrame="_blank" w:tooltip="Zakon o spremembah in dopolnitvah Zakona o državni upravi (ZDU-1O)" w:history="1">
        <w:r w:rsidR="00EF4607" w:rsidRPr="00EF4607">
          <w:rPr>
            <w:rStyle w:val="Hiperpovezava"/>
            <w:rFonts w:ascii="Arial" w:hAnsi="Arial" w:cs="Arial"/>
            <w:color w:val="000000" w:themeColor="text1"/>
            <w:sz w:val="22"/>
            <w:szCs w:val="22"/>
            <w:u w:val="none"/>
          </w:rPr>
          <w:t>18/23</w:t>
        </w:r>
      </w:hyperlink>
      <w:r w:rsidR="00EF4607" w:rsidRPr="00EF4607">
        <w:rPr>
          <w:rFonts w:ascii="Arial" w:hAnsi="Arial" w:cs="Arial"/>
          <w:color w:val="000000" w:themeColor="text1"/>
          <w:sz w:val="22"/>
          <w:szCs w:val="22"/>
        </w:rPr>
        <w:t xml:space="preserve"> – ZDU-1O, </w:t>
      </w:r>
      <w:hyperlink r:id="rId15" w:tgtFrame="_blank" w:tooltip="Zakon o uvajanju naprav za proizvodnjo električne energije iz obnovljivih virov energije (ZUNPEOVE)" w:history="1">
        <w:r w:rsidR="00EF4607" w:rsidRPr="00EF4607">
          <w:rPr>
            <w:rStyle w:val="Hiperpovezava"/>
            <w:rFonts w:ascii="Arial" w:hAnsi="Arial" w:cs="Arial"/>
            <w:color w:val="000000" w:themeColor="text1"/>
            <w:sz w:val="22"/>
            <w:szCs w:val="22"/>
            <w:u w:val="none"/>
          </w:rPr>
          <w:t>78/23</w:t>
        </w:r>
      </w:hyperlink>
      <w:r w:rsidR="00EF4607" w:rsidRPr="00EF4607">
        <w:rPr>
          <w:rFonts w:ascii="Arial" w:hAnsi="Arial" w:cs="Arial"/>
          <w:color w:val="000000" w:themeColor="text1"/>
          <w:sz w:val="22"/>
          <w:szCs w:val="22"/>
        </w:rPr>
        <w:t xml:space="preserve"> – ZUNPEOVE in </w:t>
      </w:r>
      <w:hyperlink r:id="rId16" w:tgtFrame="_blank" w:tooltip="Zakon o spremembah in dopolnitvah Zakona o varstvu okolja (ZVO-2A)" w:history="1">
        <w:r w:rsidR="00EF4607" w:rsidRPr="00EF4607">
          <w:rPr>
            <w:rStyle w:val="Hiperpovezava"/>
            <w:rFonts w:ascii="Arial" w:hAnsi="Arial" w:cs="Arial"/>
            <w:color w:val="000000" w:themeColor="text1"/>
            <w:sz w:val="22"/>
            <w:szCs w:val="22"/>
            <w:u w:val="none"/>
          </w:rPr>
          <w:t>23/24</w:t>
        </w:r>
      </w:hyperlink>
      <w:r w:rsidRPr="00EF4607">
        <w:rPr>
          <w:rFonts w:ascii="Arial" w:hAnsi="Arial" w:cs="Arial"/>
          <w:color w:val="000000" w:themeColor="text1"/>
          <w:sz w:val="22"/>
          <w:szCs w:val="22"/>
        </w:rPr>
        <w:t xml:space="preserve">) </w:t>
      </w:r>
      <w:r w:rsidRPr="00D00B2C">
        <w:rPr>
          <w:rFonts w:ascii="Arial" w:hAnsi="Arial" w:cs="Arial"/>
          <w:color w:val="000000" w:themeColor="text1"/>
          <w:sz w:val="22"/>
          <w:szCs w:val="22"/>
        </w:rPr>
        <w:t xml:space="preserve">deluje v okviru obvezne občinske gospodarske javne službe varstva okolja v občini Dravograd in je kot objekt oziroma naprava, potrebna za izvajanje gospodarske javne službe varstva okolja, infrastruktura lokalnega pomena ter v javnem interesu. </w:t>
      </w:r>
    </w:p>
    <w:p w14:paraId="493F232A" w14:textId="77777777" w:rsidR="00C3749B" w:rsidRPr="00D00B2C" w:rsidRDefault="00C3749B" w:rsidP="00C3749B">
      <w:pPr>
        <w:pStyle w:val="Default"/>
        <w:jc w:val="both"/>
        <w:rPr>
          <w:color w:val="000000" w:themeColor="text1"/>
          <w:sz w:val="22"/>
          <w:szCs w:val="22"/>
        </w:rPr>
      </w:pPr>
      <w:r w:rsidRPr="00D00B2C">
        <w:rPr>
          <w:color w:val="000000" w:themeColor="text1"/>
          <w:sz w:val="22"/>
          <w:szCs w:val="22"/>
        </w:rPr>
        <w:t xml:space="preserve">Odlagališče je zaprto, odlagalno polje  pa v celoti prekrito z nepropustno folijo in sanirano, vendar pa je potrebno na podlagi  46. in 54 člena Uredbe o odlagališčih odpadkov Uredbe o odlagališčih odpadkov (Uradni list RS, št. 10/14, 54/15 in 36/16)  zaprto odlagališče spremljati še 30 let po pridobitvi okoljevarstvenega dovoljenja za zaprtje odlagališča. </w:t>
      </w:r>
    </w:p>
    <w:p w14:paraId="1634E1A5" w14:textId="77777777" w:rsidR="00C3749B" w:rsidRPr="00D00B2C" w:rsidRDefault="00C3749B" w:rsidP="00C3749B">
      <w:pPr>
        <w:pStyle w:val="Default"/>
        <w:jc w:val="both"/>
        <w:rPr>
          <w:sz w:val="22"/>
          <w:szCs w:val="22"/>
        </w:rPr>
      </w:pPr>
      <w:r w:rsidRPr="00D00B2C">
        <w:rPr>
          <w:color w:val="000000" w:themeColor="text1"/>
          <w:sz w:val="22"/>
          <w:szCs w:val="22"/>
        </w:rPr>
        <w:t xml:space="preserve">Za odlagališče je bilo s strani Agencije RS za okolje izdano </w:t>
      </w:r>
      <w:r w:rsidRPr="00D00B2C">
        <w:rPr>
          <w:sz w:val="22"/>
          <w:szCs w:val="22"/>
        </w:rPr>
        <w:t xml:space="preserve">Okoljevarstveno dovoljenje št. 35467-5/2016-20 z dne 12.12.2016. </w:t>
      </w:r>
    </w:p>
    <w:p w14:paraId="05C13330" w14:textId="77777777" w:rsidR="00C3749B" w:rsidRPr="00D00B2C" w:rsidRDefault="00C3749B" w:rsidP="00C3749B">
      <w:pPr>
        <w:jc w:val="both"/>
        <w:rPr>
          <w:rFonts w:ascii="Arial" w:hAnsi="Arial" w:cs="Arial"/>
          <w:color w:val="000000" w:themeColor="text1"/>
          <w:sz w:val="22"/>
          <w:szCs w:val="22"/>
        </w:rPr>
      </w:pPr>
      <w:r w:rsidRPr="00D00B2C">
        <w:rPr>
          <w:rFonts w:ascii="Arial" w:hAnsi="Arial" w:cs="Arial"/>
          <w:color w:val="000000" w:themeColor="text1"/>
          <w:sz w:val="22"/>
          <w:szCs w:val="22"/>
        </w:rPr>
        <w:t>Obratovanje odlagališča se je pričelo v letu 1993 in zaključilo 31.12.2009.</w:t>
      </w:r>
    </w:p>
    <w:p w14:paraId="5FD56D69" w14:textId="0E913260" w:rsidR="00C3749B" w:rsidRPr="00D00B2C" w:rsidRDefault="00C3749B" w:rsidP="00C3749B">
      <w:pPr>
        <w:jc w:val="both"/>
        <w:rPr>
          <w:rFonts w:ascii="Arial" w:hAnsi="Arial" w:cs="Arial"/>
          <w:color w:val="000000" w:themeColor="text1"/>
          <w:sz w:val="22"/>
          <w:szCs w:val="22"/>
        </w:rPr>
      </w:pPr>
      <w:r w:rsidRPr="00D00B2C">
        <w:rPr>
          <w:rFonts w:ascii="Arial" w:hAnsi="Arial" w:cs="Arial"/>
          <w:color w:val="000000" w:themeColor="text1"/>
          <w:sz w:val="22"/>
          <w:szCs w:val="22"/>
        </w:rPr>
        <w:t>Upravljavec odlagališča je Javno komunalno podjetje Dravograd d.o.o., Meža 143, Dravograd</w:t>
      </w:r>
      <w:r w:rsidR="0066518B">
        <w:rPr>
          <w:rFonts w:ascii="Arial" w:hAnsi="Arial" w:cs="Arial"/>
          <w:color w:val="000000" w:themeColor="text1"/>
          <w:sz w:val="22"/>
          <w:szCs w:val="22"/>
        </w:rPr>
        <w:t xml:space="preserve">, matična št.: </w:t>
      </w:r>
      <w:r w:rsidR="0066518B" w:rsidRPr="0066518B">
        <w:rPr>
          <w:rFonts w:ascii="Arial" w:hAnsi="Arial" w:cs="Arial"/>
          <w:color w:val="000000" w:themeColor="text1"/>
          <w:sz w:val="22"/>
          <w:szCs w:val="22"/>
        </w:rPr>
        <w:t>5213258000</w:t>
      </w:r>
      <w:r w:rsidRPr="00D00B2C">
        <w:rPr>
          <w:rFonts w:ascii="Arial" w:hAnsi="Arial" w:cs="Arial"/>
          <w:color w:val="000000" w:themeColor="text1"/>
          <w:sz w:val="22"/>
          <w:szCs w:val="22"/>
        </w:rPr>
        <w:t>.</w:t>
      </w:r>
    </w:p>
    <w:p w14:paraId="19D33F19" w14:textId="77777777" w:rsidR="00C3749B" w:rsidRPr="00D00B2C" w:rsidRDefault="00C3749B" w:rsidP="00C3749B">
      <w:pPr>
        <w:jc w:val="both"/>
        <w:rPr>
          <w:rFonts w:ascii="Arial" w:hAnsi="Arial" w:cs="Arial"/>
          <w:color w:val="000000" w:themeColor="text1"/>
          <w:sz w:val="22"/>
          <w:szCs w:val="22"/>
        </w:rPr>
      </w:pPr>
    </w:p>
    <w:p w14:paraId="58284F6A" w14:textId="7477DFAA" w:rsidR="00C3749B" w:rsidRPr="00D00B2C" w:rsidRDefault="00C3749B" w:rsidP="00C3749B">
      <w:pPr>
        <w:pStyle w:val="Naslov1"/>
        <w:shd w:val="clear" w:color="auto" w:fill="FFFFFF"/>
        <w:spacing w:before="0" w:beforeAutospacing="0" w:after="0" w:afterAutospacing="0"/>
        <w:jc w:val="both"/>
        <w:rPr>
          <w:rFonts w:ascii="Arial" w:hAnsi="Arial" w:cs="Arial"/>
          <w:b w:val="0"/>
          <w:bCs w:val="0"/>
          <w:color w:val="000000" w:themeColor="text1"/>
          <w:sz w:val="22"/>
          <w:szCs w:val="22"/>
        </w:rPr>
      </w:pPr>
      <w:r w:rsidRPr="00D00B2C">
        <w:rPr>
          <w:rFonts w:ascii="Arial" w:hAnsi="Arial" w:cs="Arial"/>
          <w:b w:val="0"/>
          <w:bCs w:val="0"/>
          <w:color w:val="000000" w:themeColor="text1"/>
          <w:sz w:val="22"/>
          <w:szCs w:val="22"/>
        </w:rPr>
        <w:t xml:space="preserve">Uredba o podrobnejših pravilih urejanja prostora za umeščanje </w:t>
      </w:r>
      <w:proofErr w:type="spellStart"/>
      <w:r w:rsidRPr="00D00B2C">
        <w:rPr>
          <w:rFonts w:ascii="Arial" w:hAnsi="Arial" w:cs="Arial"/>
          <w:b w:val="0"/>
          <w:bCs w:val="0"/>
          <w:color w:val="000000" w:themeColor="text1"/>
          <w:sz w:val="22"/>
          <w:szCs w:val="22"/>
        </w:rPr>
        <w:t>fotonapetostnih</w:t>
      </w:r>
      <w:proofErr w:type="spellEnd"/>
      <w:r w:rsidRPr="00D00B2C">
        <w:rPr>
          <w:rFonts w:ascii="Arial" w:hAnsi="Arial" w:cs="Arial"/>
          <w:b w:val="0"/>
          <w:bCs w:val="0"/>
          <w:color w:val="000000" w:themeColor="text1"/>
          <w:sz w:val="22"/>
          <w:szCs w:val="22"/>
        </w:rPr>
        <w:t xml:space="preserve"> naprav in sprejemnikov sončne energije (</w:t>
      </w:r>
      <w:proofErr w:type="spellStart"/>
      <w:r w:rsidRPr="00D00B2C">
        <w:rPr>
          <w:rFonts w:ascii="Arial" w:hAnsi="Arial" w:cs="Arial"/>
          <w:b w:val="0"/>
          <w:bCs w:val="0"/>
          <w:color w:val="000000" w:themeColor="text1"/>
          <w:sz w:val="22"/>
          <w:szCs w:val="22"/>
        </w:rPr>
        <w:t>Ur.l</w:t>
      </w:r>
      <w:proofErr w:type="spellEnd"/>
      <w:r w:rsidRPr="00D00B2C">
        <w:rPr>
          <w:rFonts w:ascii="Arial" w:hAnsi="Arial" w:cs="Arial"/>
          <w:b w:val="0"/>
          <w:bCs w:val="0"/>
          <w:color w:val="000000" w:themeColor="text1"/>
          <w:sz w:val="22"/>
          <w:szCs w:val="22"/>
        </w:rPr>
        <w:t>. RS, št. 27/2024; v nadaljevanju: Uredba)</w:t>
      </w:r>
      <w:r w:rsidR="00EA735E" w:rsidRPr="00EA735E">
        <w:rPr>
          <w:rFonts w:ascii="Arial" w:hAnsi="Arial" w:cs="Arial"/>
          <w:b w:val="0"/>
          <w:bCs w:val="0"/>
          <w:color w:val="000000" w:themeColor="text1"/>
          <w:sz w:val="22"/>
          <w:szCs w:val="22"/>
        </w:rPr>
        <w:t xml:space="preserve"> </w:t>
      </w:r>
      <w:r w:rsidR="00EA735E" w:rsidRPr="00D00B2C">
        <w:rPr>
          <w:rFonts w:ascii="Arial" w:hAnsi="Arial" w:cs="Arial"/>
          <w:b w:val="0"/>
          <w:bCs w:val="0"/>
          <w:color w:val="000000" w:themeColor="text1"/>
          <w:sz w:val="22"/>
          <w:szCs w:val="22"/>
        </w:rPr>
        <w:t>je pričela veljati</w:t>
      </w:r>
      <w:r w:rsidR="00EA735E" w:rsidRPr="00EA735E">
        <w:rPr>
          <w:rFonts w:ascii="Arial" w:hAnsi="Arial" w:cs="Arial"/>
          <w:b w:val="0"/>
          <w:bCs w:val="0"/>
          <w:color w:val="000000" w:themeColor="text1"/>
          <w:sz w:val="22"/>
          <w:szCs w:val="22"/>
        </w:rPr>
        <w:t xml:space="preserve"> </w:t>
      </w:r>
      <w:r w:rsidR="00EA735E">
        <w:rPr>
          <w:rFonts w:ascii="Arial" w:hAnsi="Arial" w:cs="Arial"/>
          <w:b w:val="0"/>
          <w:bCs w:val="0"/>
          <w:color w:val="000000" w:themeColor="text1"/>
          <w:sz w:val="22"/>
          <w:szCs w:val="22"/>
        </w:rPr>
        <w:t>d</w:t>
      </w:r>
      <w:r w:rsidR="00EA735E" w:rsidRPr="00D00B2C">
        <w:rPr>
          <w:rFonts w:ascii="Arial" w:hAnsi="Arial" w:cs="Arial"/>
          <w:b w:val="0"/>
          <w:bCs w:val="0"/>
          <w:color w:val="000000" w:themeColor="text1"/>
          <w:sz w:val="22"/>
          <w:szCs w:val="22"/>
        </w:rPr>
        <w:t>ne 13.4.2024</w:t>
      </w:r>
      <w:r w:rsidR="00EA735E">
        <w:rPr>
          <w:rFonts w:ascii="Arial" w:hAnsi="Arial" w:cs="Arial"/>
          <w:b w:val="0"/>
          <w:bCs w:val="0"/>
          <w:color w:val="000000" w:themeColor="text1"/>
          <w:sz w:val="22"/>
          <w:szCs w:val="22"/>
        </w:rPr>
        <w:t>.</w:t>
      </w:r>
    </w:p>
    <w:p w14:paraId="1D7B6B3A" w14:textId="48A60238" w:rsidR="00C3749B" w:rsidRPr="00D00B2C" w:rsidRDefault="00C3749B" w:rsidP="00C3749B">
      <w:pPr>
        <w:jc w:val="both"/>
        <w:rPr>
          <w:rFonts w:ascii="Arial" w:hAnsi="Arial" w:cs="Arial"/>
          <w:color w:val="000000" w:themeColor="text1"/>
          <w:sz w:val="22"/>
          <w:szCs w:val="22"/>
        </w:rPr>
      </w:pPr>
      <w:r w:rsidRPr="00D00B2C">
        <w:rPr>
          <w:rFonts w:ascii="Arial" w:hAnsi="Arial" w:cs="Arial"/>
          <w:color w:val="000000" w:themeColor="text1"/>
          <w:sz w:val="22"/>
          <w:szCs w:val="22"/>
        </w:rPr>
        <w:t xml:space="preserve">6. točka 1. odstavka 2. člena Uredbe določa, da je </w:t>
      </w:r>
      <w:proofErr w:type="spellStart"/>
      <w:r w:rsidRPr="00D00B2C">
        <w:rPr>
          <w:rFonts w:ascii="Arial" w:eastAsia="Arial" w:hAnsi="Arial" w:cs="Arial"/>
          <w:sz w:val="22"/>
          <w:szCs w:val="22"/>
        </w:rPr>
        <w:t>fotonapetostna</w:t>
      </w:r>
      <w:proofErr w:type="spellEnd"/>
      <w:r w:rsidRPr="00D00B2C">
        <w:rPr>
          <w:rFonts w:ascii="Arial" w:eastAsia="Arial" w:hAnsi="Arial" w:cs="Arial"/>
          <w:sz w:val="22"/>
          <w:szCs w:val="22"/>
        </w:rPr>
        <w:t xml:space="preserve"> naprava, ki proizvaja električno energijo z izrabo sončne energije, vključno s tehnično opremo, potrebno za njeno delovanje, z napravami za shranjevanje energije in s priključki na omrežje. Za del </w:t>
      </w:r>
      <w:proofErr w:type="spellStart"/>
      <w:r w:rsidRPr="00D00B2C">
        <w:rPr>
          <w:rFonts w:ascii="Arial" w:eastAsia="Arial" w:hAnsi="Arial" w:cs="Arial"/>
          <w:sz w:val="22"/>
          <w:szCs w:val="22"/>
        </w:rPr>
        <w:t>fotonapetostne</w:t>
      </w:r>
      <w:proofErr w:type="spellEnd"/>
      <w:r w:rsidRPr="00D00B2C">
        <w:rPr>
          <w:rFonts w:ascii="Arial" w:eastAsia="Arial" w:hAnsi="Arial" w:cs="Arial"/>
          <w:sz w:val="22"/>
          <w:szCs w:val="22"/>
        </w:rPr>
        <w:t xml:space="preserve"> naprave se šteje tudi </w:t>
      </w:r>
      <w:proofErr w:type="spellStart"/>
      <w:r w:rsidRPr="00D00B2C">
        <w:rPr>
          <w:rFonts w:ascii="Arial" w:eastAsia="Arial" w:hAnsi="Arial" w:cs="Arial"/>
          <w:sz w:val="22"/>
          <w:szCs w:val="22"/>
        </w:rPr>
        <w:t>podkonstrukcija</w:t>
      </w:r>
      <w:proofErr w:type="spellEnd"/>
      <w:r w:rsidRPr="00D00B2C">
        <w:rPr>
          <w:rFonts w:ascii="Arial" w:eastAsia="Arial" w:hAnsi="Arial" w:cs="Arial"/>
          <w:sz w:val="22"/>
          <w:szCs w:val="22"/>
        </w:rPr>
        <w:t xml:space="preserve">, na katero so nameščeni </w:t>
      </w:r>
      <w:proofErr w:type="spellStart"/>
      <w:r w:rsidRPr="00D00B2C">
        <w:rPr>
          <w:rFonts w:ascii="Arial" w:eastAsia="Arial" w:hAnsi="Arial" w:cs="Arial"/>
          <w:sz w:val="22"/>
          <w:szCs w:val="22"/>
        </w:rPr>
        <w:t>fotonapetostni</w:t>
      </w:r>
      <w:proofErr w:type="spellEnd"/>
      <w:r w:rsidRPr="00D00B2C">
        <w:rPr>
          <w:rFonts w:ascii="Arial" w:eastAsia="Arial" w:hAnsi="Arial" w:cs="Arial"/>
          <w:sz w:val="22"/>
          <w:szCs w:val="22"/>
        </w:rPr>
        <w:t xml:space="preserve"> moduli.</w:t>
      </w:r>
    </w:p>
    <w:p w14:paraId="3C39EEC4" w14:textId="23AFF20B" w:rsidR="00C3749B" w:rsidRPr="00D00B2C" w:rsidRDefault="00C3749B" w:rsidP="00C3749B">
      <w:pPr>
        <w:jc w:val="both"/>
        <w:rPr>
          <w:rFonts w:ascii="Arial" w:hAnsi="Arial" w:cs="Arial"/>
          <w:sz w:val="22"/>
          <w:szCs w:val="22"/>
        </w:rPr>
      </w:pPr>
      <w:r w:rsidRPr="00D00B2C">
        <w:rPr>
          <w:rFonts w:ascii="Arial" w:hAnsi="Arial" w:cs="Arial"/>
          <w:sz w:val="22"/>
          <w:szCs w:val="22"/>
        </w:rPr>
        <w:t xml:space="preserve">15. člen Uredbe določa predpisana prednostna območja za umeščanje </w:t>
      </w:r>
      <w:proofErr w:type="spellStart"/>
      <w:r w:rsidRPr="00D00B2C">
        <w:rPr>
          <w:rFonts w:ascii="Arial" w:hAnsi="Arial" w:cs="Arial"/>
          <w:sz w:val="22"/>
          <w:szCs w:val="22"/>
        </w:rPr>
        <w:t>fotonapetostnih</w:t>
      </w:r>
      <w:proofErr w:type="spellEnd"/>
      <w:r w:rsidRPr="00D00B2C">
        <w:rPr>
          <w:rFonts w:ascii="Arial" w:hAnsi="Arial" w:cs="Arial"/>
          <w:sz w:val="22"/>
          <w:szCs w:val="22"/>
        </w:rPr>
        <w:t xml:space="preserve"> naprav, med katerimi so tudi območja zaprtih odlagališč, torej tudi zaprto odlagališče Črneče.</w:t>
      </w:r>
      <w:r w:rsidRPr="00D00B2C">
        <w:t xml:space="preserve"> </w:t>
      </w:r>
    </w:p>
    <w:p w14:paraId="7B21BDC4" w14:textId="77777777" w:rsidR="007902BA" w:rsidRDefault="007902BA" w:rsidP="007C7086">
      <w:pPr>
        <w:autoSpaceDE w:val="0"/>
        <w:autoSpaceDN w:val="0"/>
        <w:adjustRightInd w:val="0"/>
        <w:jc w:val="both"/>
        <w:rPr>
          <w:rFonts w:ascii="Arial" w:hAnsi="Arial" w:cs="Arial"/>
          <w:color w:val="000000"/>
          <w:sz w:val="22"/>
          <w:szCs w:val="22"/>
        </w:rPr>
      </w:pPr>
      <w:bookmarkStart w:id="6" w:name="_Hlk167894151"/>
      <w:bookmarkStart w:id="7" w:name="_Hlk167966479"/>
      <w:bookmarkEnd w:id="4"/>
    </w:p>
    <w:p w14:paraId="73C0BFBF" w14:textId="422A29B1" w:rsidR="00241374" w:rsidRDefault="00241374" w:rsidP="00241374">
      <w:pPr>
        <w:autoSpaceDE w:val="0"/>
        <w:autoSpaceDN w:val="0"/>
        <w:adjustRightInd w:val="0"/>
        <w:jc w:val="both"/>
        <w:rPr>
          <w:rFonts w:ascii="Arial" w:hAnsi="Arial" w:cs="Arial"/>
          <w:color w:val="000000"/>
          <w:sz w:val="22"/>
          <w:szCs w:val="22"/>
        </w:rPr>
      </w:pPr>
      <w:r>
        <w:rPr>
          <w:rFonts w:ascii="Arial" w:hAnsi="Arial" w:cs="Arial"/>
          <w:color w:val="000000"/>
          <w:sz w:val="22"/>
          <w:szCs w:val="22"/>
        </w:rPr>
        <w:t>Z</w:t>
      </w:r>
      <w:r w:rsidRPr="00241374">
        <w:rPr>
          <w:rFonts w:ascii="Arial" w:hAnsi="Arial" w:cs="Arial"/>
          <w:color w:val="000000"/>
          <w:sz w:val="22"/>
          <w:szCs w:val="22"/>
        </w:rPr>
        <w:t>a postavitev sončn</w:t>
      </w:r>
      <w:r>
        <w:rPr>
          <w:rFonts w:ascii="Arial" w:hAnsi="Arial" w:cs="Arial"/>
          <w:color w:val="000000"/>
          <w:sz w:val="22"/>
          <w:szCs w:val="22"/>
        </w:rPr>
        <w:t>e</w:t>
      </w:r>
      <w:r w:rsidRPr="00241374">
        <w:rPr>
          <w:rFonts w:ascii="Arial" w:hAnsi="Arial" w:cs="Arial"/>
          <w:color w:val="000000"/>
          <w:sz w:val="22"/>
          <w:szCs w:val="22"/>
        </w:rPr>
        <w:t xml:space="preserve"> elektrarn</w:t>
      </w:r>
      <w:r>
        <w:rPr>
          <w:rFonts w:ascii="Arial" w:hAnsi="Arial" w:cs="Arial"/>
          <w:color w:val="000000"/>
          <w:sz w:val="22"/>
          <w:szCs w:val="22"/>
        </w:rPr>
        <w:t>e</w:t>
      </w:r>
      <w:r w:rsidRPr="00241374">
        <w:rPr>
          <w:rFonts w:ascii="Arial" w:hAnsi="Arial" w:cs="Arial"/>
          <w:color w:val="000000"/>
          <w:sz w:val="22"/>
          <w:szCs w:val="22"/>
        </w:rPr>
        <w:t xml:space="preserve"> na območju </w:t>
      </w:r>
      <w:r>
        <w:rPr>
          <w:rFonts w:ascii="Arial" w:hAnsi="Arial" w:cs="Arial"/>
          <w:color w:val="000000"/>
          <w:sz w:val="22"/>
          <w:szCs w:val="22"/>
        </w:rPr>
        <w:t xml:space="preserve">zaprtega </w:t>
      </w:r>
      <w:r w:rsidRPr="00241374">
        <w:rPr>
          <w:rFonts w:ascii="Arial" w:hAnsi="Arial" w:cs="Arial"/>
          <w:color w:val="000000"/>
          <w:sz w:val="22"/>
          <w:szCs w:val="22"/>
        </w:rPr>
        <w:t>odlagališča</w:t>
      </w:r>
      <w:r>
        <w:rPr>
          <w:rFonts w:ascii="Arial" w:hAnsi="Arial" w:cs="Arial"/>
          <w:color w:val="000000"/>
          <w:sz w:val="22"/>
          <w:szCs w:val="22"/>
        </w:rPr>
        <w:t xml:space="preserve"> Črneče morajo biti </w:t>
      </w:r>
      <w:r w:rsidRPr="00241374">
        <w:rPr>
          <w:rFonts w:ascii="Arial" w:hAnsi="Arial" w:cs="Arial"/>
          <w:color w:val="000000"/>
          <w:sz w:val="22"/>
          <w:szCs w:val="22"/>
        </w:rPr>
        <w:t>izpolnjeni pogoji iz 64. in 65. člena Zakona o uvajanju naprav za proizvodnjo električne energije</w:t>
      </w:r>
      <w:r>
        <w:rPr>
          <w:rFonts w:ascii="Arial" w:hAnsi="Arial" w:cs="Arial"/>
          <w:color w:val="000000"/>
          <w:sz w:val="22"/>
          <w:szCs w:val="22"/>
        </w:rPr>
        <w:t xml:space="preserve"> </w:t>
      </w:r>
      <w:r w:rsidRPr="00241374">
        <w:rPr>
          <w:rFonts w:ascii="Arial" w:hAnsi="Arial" w:cs="Arial"/>
          <w:color w:val="000000"/>
          <w:sz w:val="22"/>
          <w:szCs w:val="22"/>
        </w:rPr>
        <w:t>iz obnovljivih virov energije (Uradni list RS, št. 78/23</w:t>
      </w:r>
      <w:r>
        <w:rPr>
          <w:rFonts w:ascii="Arial" w:hAnsi="Arial" w:cs="Arial"/>
          <w:color w:val="000000"/>
          <w:sz w:val="22"/>
          <w:szCs w:val="22"/>
        </w:rPr>
        <w:t xml:space="preserve">; v nadaljevanju: </w:t>
      </w:r>
      <w:r w:rsidRPr="00241374">
        <w:rPr>
          <w:rFonts w:ascii="Arial" w:hAnsi="Arial" w:cs="Arial"/>
          <w:color w:val="000000"/>
          <w:sz w:val="22"/>
          <w:szCs w:val="22"/>
        </w:rPr>
        <w:t>ZUNPEOVE) in pogoj iz 25. člena</w:t>
      </w:r>
      <w:r>
        <w:rPr>
          <w:rFonts w:ascii="Arial" w:hAnsi="Arial" w:cs="Arial"/>
          <w:b/>
          <w:bCs/>
          <w:color w:val="000000"/>
          <w:sz w:val="22"/>
          <w:szCs w:val="22"/>
        </w:rPr>
        <w:t xml:space="preserve"> </w:t>
      </w:r>
      <w:r w:rsidRPr="00241374">
        <w:rPr>
          <w:rFonts w:ascii="Arial" w:hAnsi="Arial" w:cs="Arial"/>
          <w:color w:val="000000"/>
          <w:sz w:val="22"/>
          <w:szCs w:val="22"/>
        </w:rPr>
        <w:t xml:space="preserve">Uredbe </w:t>
      </w:r>
      <w:r>
        <w:rPr>
          <w:rFonts w:ascii="Arial" w:hAnsi="Arial" w:cs="Arial"/>
          <w:color w:val="000000"/>
          <w:sz w:val="22"/>
          <w:szCs w:val="22"/>
        </w:rPr>
        <w:t xml:space="preserve"> </w:t>
      </w:r>
      <w:r w:rsidRPr="00241374">
        <w:rPr>
          <w:rFonts w:ascii="Arial" w:hAnsi="Arial" w:cs="Arial"/>
          <w:color w:val="000000"/>
          <w:sz w:val="22"/>
          <w:szCs w:val="22"/>
        </w:rPr>
        <w:t>in sicer, če so zaprta odlagališča v</w:t>
      </w:r>
      <w:r>
        <w:rPr>
          <w:rFonts w:ascii="Arial" w:hAnsi="Arial" w:cs="Arial"/>
          <w:color w:val="000000"/>
          <w:sz w:val="22"/>
          <w:szCs w:val="22"/>
        </w:rPr>
        <w:t xml:space="preserve"> </w:t>
      </w:r>
      <w:r w:rsidRPr="00241374">
        <w:rPr>
          <w:rFonts w:ascii="Arial" w:hAnsi="Arial" w:cs="Arial"/>
          <w:color w:val="000000"/>
          <w:sz w:val="22"/>
          <w:szCs w:val="22"/>
        </w:rPr>
        <w:t>krajinskih območjih s prepoznavnimi značilnostmi, ki so pomembna na nacionalni ravni, se</w:t>
      </w:r>
      <w:r>
        <w:rPr>
          <w:rFonts w:ascii="Arial" w:hAnsi="Arial" w:cs="Arial"/>
          <w:color w:val="000000"/>
          <w:sz w:val="22"/>
          <w:szCs w:val="22"/>
        </w:rPr>
        <w:t xml:space="preserve"> </w:t>
      </w:r>
      <w:r w:rsidRPr="00241374">
        <w:rPr>
          <w:rFonts w:ascii="Arial" w:hAnsi="Arial" w:cs="Arial"/>
          <w:color w:val="000000"/>
          <w:sz w:val="22"/>
          <w:szCs w:val="22"/>
        </w:rPr>
        <w:t>posebna pozornost nameni zasaditvam, da se ne poslabša doživljajska kakovost oziroma</w:t>
      </w:r>
      <w:r>
        <w:rPr>
          <w:rFonts w:ascii="Arial" w:hAnsi="Arial" w:cs="Arial"/>
          <w:color w:val="000000"/>
          <w:sz w:val="22"/>
          <w:szCs w:val="22"/>
        </w:rPr>
        <w:t xml:space="preserve"> </w:t>
      </w:r>
      <w:r w:rsidRPr="00241374">
        <w:rPr>
          <w:rFonts w:ascii="Arial" w:hAnsi="Arial" w:cs="Arial"/>
          <w:color w:val="000000"/>
          <w:sz w:val="22"/>
          <w:szCs w:val="22"/>
        </w:rPr>
        <w:t>vrednost krajine in reprezentativnost območja.</w:t>
      </w:r>
    </w:p>
    <w:p w14:paraId="3AF1CBA8" w14:textId="77777777" w:rsidR="00473A71" w:rsidRDefault="00473A71" w:rsidP="00CB7AFB">
      <w:pPr>
        <w:autoSpaceDE w:val="0"/>
        <w:autoSpaceDN w:val="0"/>
        <w:adjustRightInd w:val="0"/>
        <w:rPr>
          <w:rFonts w:ascii="Arial" w:eastAsiaTheme="minorHAnsi" w:hAnsi="Arial" w:cs="Arial"/>
          <w:b/>
          <w:bCs/>
          <w:sz w:val="22"/>
          <w:szCs w:val="22"/>
          <w:u w:val="single"/>
          <w:lang w:eastAsia="en-US"/>
        </w:rPr>
      </w:pPr>
      <w:bookmarkStart w:id="8" w:name="_Hlk177637836"/>
      <w:bookmarkEnd w:id="6"/>
      <w:bookmarkEnd w:id="7"/>
    </w:p>
    <w:bookmarkEnd w:id="8"/>
    <w:p w14:paraId="66ED3E17" w14:textId="5F5AF75F" w:rsidR="00241374" w:rsidRPr="00D76A48" w:rsidRDefault="00241374" w:rsidP="00241374">
      <w:pPr>
        <w:autoSpaceDE w:val="0"/>
        <w:autoSpaceDN w:val="0"/>
        <w:adjustRightInd w:val="0"/>
        <w:jc w:val="both"/>
        <w:rPr>
          <w:rFonts w:ascii="Arial" w:eastAsiaTheme="minorHAnsi" w:hAnsi="Arial" w:cs="Arial"/>
          <w:color w:val="000000" w:themeColor="text1"/>
          <w:sz w:val="22"/>
          <w:szCs w:val="22"/>
          <w:lang w:eastAsia="en-US"/>
          <w14:ligatures w14:val="standardContextual"/>
        </w:rPr>
      </w:pPr>
      <w:r w:rsidRPr="00D76A48">
        <w:rPr>
          <w:rFonts w:ascii="Arial" w:eastAsiaTheme="minorHAnsi" w:hAnsi="Arial" w:cs="Arial"/>
          <w:color w:val="000000" w:themeColor="text1"/>
          <w:sz w:val="22"/>
          <w:szCs w:val="22"/>
          <w:lang w:eastAsia="en-US"/>
          <w14:ligatures w14:val="standardContextual"/>
        </w:rPr>
        <w:t xml:space="preserve">S sprejemom </w:t>
      </w:r>
      <w:r w:rsidRPr="00D76A48">
        <w:rPr>
          <w:rFonts w:ascii="Arial" w:hAnsi="Arial" w:cs="Arial"/>
          <w:color w:val="000000"/>
          <w:sz w:val="22"/>
          <w:szCs w:val="22"/>
        </w:rPr>
        <w:t>ZUNPEOVE</w:t>
      </w:r>
      <w:r w:rsidRPr="00241374">
        <w:rPr>
          <w:rFonts w:ascii="Arial" w:eastAsiaTheme="minorHAnsi" w:hAnsi="Arial" w:cs="Arial"/>
          <w:color w:val="000000" w:themeColor="text1"/>
          <w:sz w:val="22"/>
          <w:szCs w:val="22"/>
          <w:lang w:eastAsia="en-US"/>
          <w14:ligatures w14:val="standardContextual"/>
        </w:rPr>
        <w:t xml:space="preserve">, ki je začel veljati 3. 8. 2023, </w:t>
      </w:r>
      <w:r w:rsidRPr="00D76A48">
        <w:rPr>
          <w:rFonts w:ascii="Arial" w:eastAsiaTheme="minorHAnsi" w:hAnsi="Arial" w:cs="Arial"/>
          <w:color w:val="000000" w:themeColor="text1"/>
          <w:sz w:val="22"/>
          <w:szCs w:val="22"/>
          <w:lang w:eastAsia="en-US"/>
          <w14:ligatures w14:val="standardContextual"/>
        </w:rPr>
        <w:t xml:space="preserve">je bil </w:t>
      </w:r>
      <w:r w:rsidRPr="00241374">
        <w:rPr>
          <w:rFonts w:ascii="Arial" w:eastAsiaTheme="minorHAnsi" w:hAnsi="Arial" w:cs="Arial"/>
          <w:color w:val="000000" w:themeColor="text1"/>
          <w:sz w:val="22"/>
          <w:szCs w:val="22"/>
          <w:lang w:eastAsia="en-US"/>
          <w14:ligatures w14:val="standardContextual"/>
        </w:rPr>
        <w:t>v 60. členu črtan 295. člen Zakona o urejanju prostora</w:t>
      </w:r>
      <w:r w:rsidRPr="00D76A48">
        <w:rPr>
          <w:rFonts w:ascii="Arial" w:eastAsiaTheme="minorHAnsi" w:hAnsi="Arial" w:cs="Arial"/>
          <w:color w:val="000000" w:themeColor="text1"/>
          <w:sz w:val="22"/>
          <w:szCs w:val="22"/>
          <w:lang w:eastAsia="en-US"/>
          <w14:ligatures w14:val="standardContextual"/>
        </w:rPr>
        <w:t xml:space="preserve"> </w:t>
      </w:r>
      <w:r w:rsidRPr="00241374">
        <w:rPr>
          <w:rFonts w:ascii="Arial" w:eastAsiaTheme="minorHAnsi" w:hAnsi="Arial" w:cs="Arial"/>
          <w:color w:val="000000" w:themeColor="text1"/>
          <w:sz w:val="22"/>
          <w:szCs w:val="22"/>
          <w:lang w:eastAsia="en-US"/>
          <w14:ligatures w14:val="standardContextual"/>
        </w:rPr>
        <w:t>(Uradni list RS, št. št. 199/21, 18/23 – ZDU-1O, 78/23 – ZUNPEOVE, 95/23 – ZIUOPZP in 23/24,</w:t>
      </w:r>
      <w:r w:rsidRPr="00D76A48">
        <w:rPr>
          <w:rFonts w:ascii="Arial" w:eastAsiaTheme="minorHAnsi" w:hAnsi="Arial" w:cs="Arial"/>
          <w:color w:val="000000" w:themeColor="text1"/>
          <w:sz w:val="22"/>
          <w:szCs w:val="22"/>
          <w:lang w:eastAsia="en-US"/>
          <w14:ligatures w14:val="standardContextual"/>
        </w:rPr>
        <w:t xml:space="preserve"> v nadaljnjem besedilu: ZUreP-3). Zato izdaja  mnenja pristojnega ministrstva  (Ministrstvo za okolje, podnebje in energijo – MOPE) glede načrtovanih posegov</w:t>
      </w:r>
      <w:r w:rsidR="00D76A48" w:rsidRPr="00D76A48">
        <w:rPr>
          <w:rFonts w:ascii="Arial" w:eastAsiaTheme="minorHAnsi" w:hAnsi="Arial" w:cs="Arial"/>
          <w:color w:val="000000" w:themeColor="text1"/>
          <w:sz w:val="22"/>
          <w:szCs w:val="22"/>
          <w:lang w:eastAsia="en-US"/>
          <w14:ligatures w14:val="standardContextual"/>
        </w:rPr>
        <w:t xml:space="preserve"> izgradnje sončne elektrarne</w:t>
      </w:r>
      <w:r w:rsidRPr="00D76A48">
        <w:rPr>
          <w:rFonts w:ascii="Arial" w:eastAsiaTheme="minorHAnsi" w:hAnsi="Arial" w:cs="Arial"/>
          <w:color w:val="000000" w:themeColor="text1"/>
          <w:sz w:val="22"/>
          <w:szCs w:val="22"/>
          <w:lang w:eastAsia="en-US"/>
          <w14:ligatures w14:val="standardContextual"/>
        </w:rPr>
        <w:t xml:space="preserve"> na območju zaprtega odlagališča nenevarnih odpadkov Črneče</w:t>
      </w:r>
      <w:r w:rsidR="00D76A48" w:rsidRPr="00D76A48">
        <w:rPr>
          <w:rFonts w:ascii="Arial" w:eastAsiaTheme="minorHAnsi" w:hAnsi="Arial" w:cs="Arial"/>
          <w:color w:val="000000" w:themeColor="text1"/>
          <w:sz w:val="22"/>
          <w:szCs w:val="22"/>
          <w:lang w:eastAsia="en-US"/>
          <w14:ligatures w14:val="standardContextual"/>
        </w:rPr>
        <w:t xml:space="preserve"> ni potrebno</w:t>
      </w:r>
      <w:r w:rsidRPr="00D76A48">
        <w:rPr>
          <w:rFonts w:ascii="Arial" w:eastAsiaTheme="minorHAnsi" w:hAnsi="Arial" w:cs="Arial"/>
          <w:color w:val="000000" w:themeColor="text1"/>
          <w:sz w:val="22"/>
          <w:szCs w:val="22"/>
          <w:lang w:eastAsia="en-US"/>
          <w14:ligatures w14:val="standardContextual"/>
        </w:rPr>
        <w:t>.</w:t>
      </w:r>
    </w:p>
    <w:p w14:paraId="2446A08A" w14:textId="77777777" w:rsidR="00EA735E" w:rsidRDefault="00EA735E" w:rsidP="00EA735E">
      <w:pPr>
        <w:autoSpaceDE w:val="0"/>
        <w:autoSpaceDN w:val="0"/>
        <w:adjustRightInd w:val="0"/>
        <w:jc w:val="both"/>
        <w:rPr>
          <w:rFonts w:ascii="Arial" w:eastAsiaTheme="minorHAnsi" w:hAnsi="Arial" w:cs="Arial"/>
          <w:sz w:val="22"/>
          <w:szCs w:val="22"/>
          <w:lang w:eastAsia="en-US"/>
          <w14:ligatures w14:val="standardContextual"/>
        </w:rPr>
      </w:pPr>
    </w:p>
    <w:p w14:paraId="79C396A6" w14:textId="1A00FE6C" w:rsidR="00FC25D1" w:rsidRDefault="00EA735E" w:rsidP="007C7086">
      <w:pPr>
        <w:autoSpaceDE w:val="0"/>
        <w:autoSpaceDN w:val="0"/>
        <w:adjustRightInd w:val="0"/>
        <w:jc w:val="both"/>
        <w:rPr>
          <w:rFonts w:ascii="Arial" w:eastAsiaTheme="minorHAnsi" w:hAnsi="Arial" w:cs="Arial"/>
          <w:sz w:val="22"/>
          <w:szCs w:val="22"/>
          <w:lang w:eastAsia="en-US"/>
          <w14:ligatures w14:val="standardContextual"/>
        </w:rPr>
      </w:pPr>
      <w:r w:rsidRPr="00EA735E">
        <w:rPr>
          <w:rFonts w:ascii="Arial" w:eastAsiaTheme="minorHAnsi" w:hAnsi="Arial" w:cs="Arial"/>
          <w:sz w:val="22"/>
          <w:szCs w:val="22"/>
          <w:u w:val="single"/>
          <w:lang w:eastAsia="en-US"/>
          <w14:ligatures w14:val="standardContextual"/>
        </w:rPr>
        <w:t xml:space="preserve">Občina Dravograd si bo na predmetni nepremičnini </w:t>
      </w:r>
      <w:proofErr w:type="spellStart"/>
      <w:r w:rsidRPr="00EA735E">
        <w:rPr>
          <w:rFonts w:ascii="Arial" w:hAnsi="Arial" w:cs="Arial"/>
          <w:color w:val="000000" w:themeColor="text1"/>
          <w:sz w:val="22"/>
          <w:szCs w:val="22"/>
          <w:u w:val="single"/>
        </w:rPr>
        <w:t>parc</w:t>
      </w:r>
      <w:proofErr w:type="spellEnd"/>
      <w:r w:rsidRPr="00EA735E">
        <w:rPr>
          <w:rFonts w:ascii="Arial" w:hAnsi="Arial" w:cs="Arial"/>
          <w:color w:val="000000" w:themeColor="text1"/>
          <w:sz w:val="22"/>
          <w:szCs w:val="22"/>
          <w:u w:val="single"/>
        </w:rPr>
        <w:t xml:space="preserve">. št. 206/6, </w:t>
      </w:r>
      <w:proofErr w:type="spellStart"/>
      <w:r w:rsidRPr="00EA735E">
        <w:rPr>
          <w:rFonts w:ascii="Arial" w:hAnsi="Arial" w:cs="Arial"/>
          <w:color w:val="000000" w:themeColor="text1"/>
          <w:sz w:val="22"/>
          <w:szCs w:val="22"/>
          <w:u w:val="single"/>
        </w:rPr>
        <w:t>k.o</w:t>
      </w:r>
      <w:proofErr w:type="spellEnd"/>
      <w:r w:rsidRPr="00EA735E">
        <w:rPr>
          <w:rFonts w:ascii="Arial" w:hAnsi="Arial" w:cs="Arial"/>
          <w:color w:val="000000" w:themeColor="text1"/>
          <w:sz w:val="22"/>
          <w:szCs w:val="22"/>
          <w:u w:val="single"/>
        </w:rPr>
        <w:t>. 828 Črneče</w:t>
      </w:r>
      <w:r w:rsidRPr="00EA735E">
        <w:rPr>
          <w:rFonts w:ascii="Arial" w:eastAsiaTheme="minorHAnsi" w:hAnsi="Arial" w:cs="Arial"/>
          <w:sz w:val="22"/>
          <w:szCs w:val="22"/>
          <w:u w:val="single"/>
          <w:lang w:eastAsia="en-US"/>
          <w14:ligatures w14:val="standardContextual"/>
        </w:rPr>
        <w:t xml:space="preserve"> pridržala služnostno pravico izvajanja obratovalnega monitoringa zaprtega odlagališča, redne preglede stanja telesa zaprtega odlagališča in opravljanje drugih meritev</w:t>
      </w:r>
      <w:r w:rsidRPr="00D76A48">
        <w:rPr>
          <w:rFonts w:ascii="Arial" w:eastAsiaTheme="minorHAnsi" w:hAnsi="Arial" w:cs="Arial"/>
          <w:sz w:val="22"/>
          <w:szCs w:val="22"/>
          <w:lang w:eastAsia="en-US"/>
          <w14:ligatures w14:val="standardContextual"/>
        </w:rPr>
        <w:t>, ki jih določa Uredba o odlagališčih odpadkov (Uradni list RS, št. 10/14, 54/15, 36/16, 37/18, 13/21 in 44/22 – ZVO-2).</w:t>
      </w:r>
    </w:p>
    <w:p w14:paraId="449958EB" w14:textId="77777777" w:rsidR="005A54B5" w:rsidRPr="00757198" w:rsidRDefault="005A54B5" w:rsidP="007C7086">
      <w:pPr>
        <w:autoSpaceDE w:val="0"/>
        <w:autoSpaceDN w:val="0"/>
        <w:adjustRightInd w:val="0"/>
        <w:jc w:val="both"/>
        <w:rPr>
          <w:rFonts w:ascii="Arial" w:eastAsiaTheme="minorHAnsi" w:hAnsi="Arial" w:cs="Arial"/>
          <w:sz w:val="22"/>
          <w:szCs w:val="22"/>
          <w:lang w:eastAsia="en-US"/>
          <w14:ligatures w14:val="standardContextual"/>
        </w:rPr>
      </w:pPr>
    </w:p>
    <w:p w14:paraId="21F4E78F" w14:textId="617518A3" w:rsidR="007C7086" w:rsidRPr="009F313D" w:rsidRDefault="007C7086" w:rsidP="00CB7AFB">
      <w:pPr>
        <w:autoSpaceDE w:val="0"/>
        <w:autoSpaceDN w:val="0"/>
        <w:adjustRightInd w:val="0"/>
        <w:rPr>
          <w:rFonts w:ascii="Arial" w:eastAsiaTheme="minorHAnsi" w:hAnsi="Arial" w:cs="Arial"/>
          <w:b/>
          <w:bCs/>
          <w:u w:val="single"/>
          <w:lang w:eastAsia="en-US"/>
        </w:rPr>
      </w:pPr>
      <w:r w:rsidRPr="009F313D">
        <w:rPr>
          <w:rFonts w:ascii="Arial" w:eastAsiaTheme="minorHAnsi" w:hAnsi="Arial" w:cs="Arial"/>
          <w:b/>
          <w:bCs/>
          <w:u w:val="single"/>
          <w:lang w:eastAsia="en-US"/>
        </w:rPr>
        <w:t>3. Pravni pregled stanja stvarnega premoženja</w:t>
      </w:r>
    </w:p>
    <w:p w14:paraId="5BC9DA67" w14:textId="77777777" w:rsidR="007C7086" w:rsidRDefault="007C7086" w:rsidP="00CB7AFB">
      <w:pPr>
        <w:autoSpaceDE w:val="0"/>
        <w:autoSpaceDN w:val="0"/>
        <w:adjustRightInd w:val="0"/>
        <w:rPr>
          <w:rFonts w:ascii="Arial" w:eastAsiaTheme="minorHAnsi" w:hAnsi="Arial" w:cs="Arial"/>
          <w:b/>
          <w:bCs/>
          <w:sz w:val="22"/>
          <w:szCs w:val="22"/>
          <w:u w:val="single"/>
          <w:lang w:eastAsia="en-US"/>
        </w:rPr>
      </w:pPr>
    </w:p>
    <w:p w14:paraId="3C3C8F27" w14:textId="77777777" w:rsidR="007C7086" w:rsidRPr="009C2DD2" w:rsidRDefault="007C7086" w:rsidP="007C7086">
      <w:pPr>
        <w:autoSpaceDE w:val="0"/>
        <w:autoSpaceDN w:val="0"/>
        <w:adjustRightInd w:val="0"/>
        <w:jc w:val="both"/>
        <w:rPr>
          <w:rFonts w:ascii="Arial" w:hAnsi="Arial" w:cs="Arial"/>
          <w:color w:val="000000" w:themeColor="text1"/>
          <w:sz w:val="22"/>
          <w:szCs w:val="22"/>
        </w:rPr>
      </w:pPr>
      <w:r w:rsidRPr="009C2DD2">
        <w:rPr>
          <w:rFonts w:ascii="Arial" w:eastAsiaTheme="minorHAnsi" w:hAnsi="Arial" w:cs="Arial"/>
          <w:sz w:val="22"/>
          <w:szCs w:val="22"/>
          <w:lang w:eastAsia="en-US"/>
          <w14:ligatures w14:val="standardContextual"/>
        </w:rPr>
        <w:t xml:space="preserve">Občina Dravograd je izključna zemljiškoknjižna lastnica nepremičnine </w:t>
      </w:r>
      <w:proofErr w:type="spellStart"/>
      <w:r w:rsidRPr="009C2DD2">
        <w:rPr>
          <w:rFonts w:ascii="Arial" w:hAnsi="Arial" w:cs="Arial"/>
          <w:color w:val="000000" w:themeColor="text1"/>
          <w:sz w:val="22"/>
          <w:szCs w:val="22"/>
        </w:rPr>
        <w:t>parc.št</w:t>
      </w:r>
      <w:proofErr w:type="spellEnd"/>
      <w:r w:rsidRPr="009C2DD2">
        <w:rPr>
          <w:rFonts w:ascii="Arial" w:hAnsi="Arial" w:cs="Arial"/>
          <w:color w:val="000000" w:themeColor="text1"/>
          <w:sz w:val="22"/>
          <w:szCs w:val="22"/>
        </w:rPr>
        <w:t xml:space="preserve">. 206/6, </w:t>
      </w:r>
      <w:proofErr w:type="spellStart"/>
      <w:r w:rsidRPr="009C2DD2">
        <w:rPr>
          <w:rFonts w:ascii="Arial" w:hAnsi="Arial" w:cs="Arial"/>
          <w:color w:val="000000" w:themeColor="text1"/>
          <w:sz w:val="22"/>
          <w:szCs w:val="22"/>
        </w:rPr>
        <w:t>k.o</w:t>
      </w:r>
      <w:proofErr w:type="spellEnd"/>
      <w:r w:rsidRPr="009C2DD2">
        <w:rPr>
          <w:rFonts w:ascii="Arial" w:hAnsi="Arial" w:cs="Arial"/>
          <w:color w:val="000000" w:themeColor="text1"/>
          <w:sz w:val="22"/>
          <w:szCs w:val="22"/>
        </w:rPr>
        <w:t>. 828 Črneče.</w:t>
      </w:r>
    </w:p>
    <w:p w14:paraId="65F376F8" w14:textId="231A1FD4" w:rsidR="007C7086" w:rsidRDefault="00FB61EF" w:rsidP="007C7086">
      <w:pPr>
        <w:autoSpaceDE w:val="0"/>
        <w:autoSpaceDN w:val="0"/>
        <w:adjustRightInd w:val="0"/>
        <w:jc w:val="both"/>
        <w:rPr>
          <w:rFonts w:ascii="Arial" w:eastAsiaTheme="minorHAnsi" w:hAnsi="Arial" w:cs="Arial"/>
          <w:sz w:val="22"/>
          <w:szCs w:val="22"/>
          <w:lang w:eastAsia="en-US"/>
          <w14:ligatures w14:val="standardContextual"/>
        </w:rPr>
      </w:pPr>
      <w:r w:rsidRPr="009C2DD2">
        <w:rPr>
          <w:rFonts w:ascii="Arial" w:hAnsi="Arial" w:cs="Arial"/>
          <w:color w:val="000000" w:themeColor="text1"/>
          <w:sz w:val="22"/>
          <w:szCs w:val="22"/>
        </w:rPr>
        <w:t xml:space="preserve">Nepremičnina ima status grajenega javnega dobra </w:t>
      </w:r>
      <w:r w:rsidRPr="009C2DD2">
        <w:rPr>
          <w:rFonts w:ascii="Arial" w:eastAsiaTheme="minorHAnsi" w:hAnsi="Arial" w:cs="Arial"/>
          <w:sz w:val="22"/>
          <w:szCs w:val="22"/>
          <w:lang w:eastAsia="en-US"/>
          <w14:ligatures w14:val="standardContextual"/>
        </w:rPr>
        <w:t xml:space="preserve">lokalnega pomena - obstoječe odlagališče odpadkov. Status oz. zaznamba grajenega javnega dobra je v zemljiški knjigi vknjižena na podlagi </w:t>
      </w:r>
      <w:r w:rsidRPr="009C2DD2">
        <w:rPr>
          <w:rFonts w:ascii="Arial" w:eastAsiaTheme="minorHAnsi" w:hAnsi="Arial" w:cs="Arial"/>
          <w:sz w:val="22"/>
          <w:szCs w:val="22"/>
          <w:lang w:eastAsia="en-US"/>
          <w14:ligatures w14:val="standardContextual"/>
        </w:rPr>
        <w:lastRenderedPageBreak/>
        <w:t xml:space="preserve">pravnomočne odločbe Občinske uprave Občine Dravograd, Trg 4. julija 7, 2370 Dravograd, št. 478-0077/2016 z dne 1.2.2018. </w:t>
      </w:r>
    </w:p>
    <w:p w14:paraId="1A50517A" w14:textId="77777777" w:rsidR="009C2DD2" w:rsidRDefault="009C2DD2" w:rsidP="007C7086">
      <w:pPr>
        <w:autoSpaceDE w:val="0"/>
        <w:autoSpaceDN w:val="0"/>
        <w:adjustRightInd w:val="0"/>
        <w:jc w:val="both"/>
        <w:rPr>
          <w:rFonts w:ascii="Arial" w:hAnsi="Arial" w:cs="Arial"/>
          <w:color w:val="000000" w:themeColor="text1"/>
          <w:sz w:val="22"/>
          <w:szCs w:val="22"/>
        </w:rPr>
      </w:pPr>
    </w:p>
    <w:p w14:paraId="46365E0F" w14:textId="77777777" w:rsidR="00FC3912" w:rsidRPr="009F313D" w:rsidRDefault="00FC3912" w:rsidP="00FC3912">
      <w:pPr>
        <w:autoSpaceDE w:val="0"/>
        <w:autoSpaceDN w:val="0"/>
        <w:adjustRightInd w:val="0"/>
        <w:rPr>
          <w:rFonts w:ascii="Arial" w:eastAsiaTheme="minorHAnsi" w:hAnsi="Arial" w:cs="Arial"/>
          <w:b/>
          <w:bCs/>
          <w:u w:val="single"/>
          <w:lang w:eastAsia="en-US"/>
        </w:rPr>
      </w:pPr>
      <w:r w:rsidRPr="009F313D">
        <w:rPr>
          <w:rFonts w:ascii="Arial" w:eastAsiaTheme="minorHAnsi" w:hAnsi="Arial" w:cs="Arial"/>
          <w:b/>
          <w:bCs/>
          <w:u w:val="single"/>
          <w:lang w:eastAsia="en-US"/>
        </w:rPr>
        <w:t>4. Vrsta pravnega posla in sklenitev pogodbe</w:t>
      </w:r>
    </w:p>
    <w:p w14:paraId="2EC34728" w14:textId="77777777" w:rsidR="00FC3912" w:rsidRPr="00750E11" w:rsidRDefault="00FC3912" w:rsidP="00FC3912">
      <w:pPr>
        <w:autoSpaceDE w:val="0"/>
        <w:autoSpaceDN w:val="0"/>
        <w:adjustRightInd w:val="0"/>
        <w:jc w:val="both"/>
        <w:rPr>
          <w:rFonts w:ascii="Arial" w:eastAsiaTheme="minorHAnsi" w:hAnsi="Arial" w:cs="Arial"/>
          <w:sz w:val="22"/>
          <w:szCs w:val="22"/>
          <w:lang w:eastAsia="en-US"/>
        </w:rPr>
      </w:pPr>
    </w:p>
    <w:p w14:paraId="05AA1940" w14:textId="66051F0D" w:rsidR="00FC3912" w:rsidRPr="001641F2" w:rsidRDefault="00FC3912" w:rsidP="00FC3912">
      <w:pPr>
        <w:autoSpaceDE w:val="0"/>
        <w:autoSpaceDN w:val="0"/>
        <w:adjustRightInd w:val="0"/>
        <w:jc w:val="both"/>
        <w:rPr>
          <w:rFonts w:ascii="Arial" w:eastAsiaTheme="minorHAnsi" w:hAnsi="Arial" w:cs="Arial"/>
          <w:sz w:val="22"/>
          <w:szCs w:val="22"/>
          <w:lang w:eastAsia="en-US"/>
        </w:rPr>
      </w:pPr>
      <w:r>
        <w:rPr>
          <w:rFonts w:ascii="Arial" w:hAnsi="Arial" w:cs="Arial"/>
          <w:color w:val="000000" w:themeColor="text1"/>
          <w:sz w:val="22"/>
          <w:szCs w:val="22"/>
        </w:rPr>
        <w:t>U</w:t>
      </w:r>
      <w:r w:rsidRPr="00750E11">
        <w:rPr>
          <w:rFonts w:ascii="Arial" w:hAnsi="Arial" w:cs="Arial"/>
          <w:color w:val="000000" w:themeColor="text1"/>
          <w:sz w:val="22"/>
          <w:szCs w:val="22"/>
        </w:rPr>
        <w:t>stanovit</w:t>
      </w:r>
      <w:r>
        <w:rPr>
          <w:rFonts w:ascii="Arial" w:hAnsi="Arial" w:cs="Arial"/>
          <w:color w:val="000000" w:themeColor="text1"/>
          <w:sz w:val="22"/>
          <w:szCs w:val="22"/>
        </w:rPr>
        <w:t>ev</w:t>
      </w:r>
      <w:r w:rsidRPr="00750E11">
        <w:rPr>
          <w:rFonts w:ascii="Arial" w:hAnsi="Arial" w:cs="Arial"/>
          <w:color w:val="000000" w:themeColor="text1"/>
          <w:sz w:val="22"/>
          <w:szCs w:val="22"/>
        </w:rPr>
        <w:t xml:space="preserve"> stavbne pravice</w:t>
      </w:r>
      <w:r w:rsidRPr="001641F2">
        <w:rPr>
          <w:rFonts w:ascii="Arial" w:eastAsiaTheme="minorHAnsi" w:hAnsi="Arial" w:cs="Arial"/>
          <w:sz w:val="22"/>
          <w:szCs w:val="22"/>
          <w:lang w:eastAsia="en-US"/>
        </w:rPr>
        <w:t xml:space="preserve"> </w:t>
      </w:r>
      <w:r w:rsidRPr="001641F2">
        <w:rPr>
          <w:rFonts w:ascii="Arial" w:eastAsiaTheme="minorHAnsi" w:hAnsi="Arial" w:cs="Arial"/>
          <w:sz w:val="22"/>
          <w:szCs w:val="22"/>
          <w:lang w:eastAsia="en-US"/>
        </w:rPr>
        <w:t xml:space="preserve">se izvaja po metodi javnega zbiranja ponudb. </w:t>
      </w:r>
    </w:p>
    <w:p w14:paraId="0AD555B1" w14:textId="4CC70332" w:rsidR="00FC3912" w:rsidRDefault="00FC3912" w:rsidP="00FC3912">
      <w:pPr>
        <w:autoSpaceDE w:val="0"/>
        <w:autoSpaceDN w:val="0"/>
        <w:adjustRightInd w:val="0"/>
        <w:jc w:val="both"/>
        <w:rPr>
          <w:rFonts w:ascii="Arial" w:hAnsi="Arial" w:cs="Arial"/>
          <w:color w:val="000000" w:themeColor="text1"/>
          <w:sz w:val="22"/>
          <w:szCs w:val="22"/>
        </w:rPr>
      </w:pPr>
      <w:r w:rsidRPr="00FC3912">
        <w:rPr>
          <w:rFonts w:ascii="Arial" w:hAnsi="Arial" w:cs="Arial"/>
          <w:color w:val="000000" w:themeColor="text1"/>
          <w:sz w:val="22"/>
          <w:szCs w:val="22"/>
        </w:rPr>
        <w:t>Vrsta pravnega posla, ki je predmet javnega zbiranja ponudb, je pogodba</w:t>
      </w:r>
      <w:r>
        <w:rPr>
          <w:rFonts w:ascii="Arial" w:hAnsi="Arial" w:cs="Arial"/>
          <w:color w:val="000000" w:themeColor="text1"/>
          <w:sz w:val="22"/>
          <w:szCs w:val="22"/>
        </w:rPr>
        <w:t xml:space="preserve"> </w:t>
      </w:r>
      <w:r w:rsidRPr="00750E11">
        <w:rPr>
          <w:rFonts w:ascii="Arial" w:hAnsi="Arial" w:cs="Arial"/>
          <w:color w:val="000000" w:themeColor="text1"/>
          <w:sz w:val="22"/>
          <w:szCs w:val="22"/>
        </w:rPr>
        <w:t>o ustanovitvi stavbne pravice</w:t>
      </w:r>
      <w:r w:rsidRPr="00FC3912">
        <w:rPr>
          <w:rFonts w:ascii="Arial" w:hAnsi="Arial" w:cs="Arial"/>
          <w:color w:val="000000" w:themeColor="text1"/>
          <w:sz w:val="22"/>
          <w:szCs w:val="22"/>
        </w:rPr>
        <w:t xml:space="preserve">, s katero </w:t>
      </w:r>
      <w:r>
        <w:rPr>
          <w:rFonts w:ascii="Arial" w:hAnsi="Arial" w:cs="Arial"/>
          <w:color w:val="000000" w:themeColor="text1"/>
          <w:sz w:val="22"/>
          <w:szCs w:val="22"/>
        </w:rPr>
        <w:t xml:space="preserve">bo </w:t>
      </w:r>
      <w:r w:rsidRPr="00FC3912">
        <w:rPr>
          <w:rFonts w:ascii="Arial" w:hAnsi="Arial" w:cs="Arial"/>
          <w:color w:val="000000" w:themeColor="text1"/>
          <w:sz w:val="22"/>
          <w:szCs w:val="22"/>
        </w:rPr>
        <w:t xml:space="preserve">Občina </w:t>
      </w:r>
      <w:r>
        <w:rPr>
          <w:rFonts w:ascii="Arial" w:hAnsi="Arial" w:cs="Arial"/>
          <w:color w:val="000000" w:themeColor="text1"/>
          <w:sz w:val="22"/>
          <w:szCs w:val="22"/>
        </w:rPr>
        <w:t>Dravograd</w:t>
      </w:r>
      <w:r w:rsidRPr="00FC3912">
        <w:rPr>
          <w:rFonts w:ascii="Arial" w:hAnsi="Arial" w:cs="Arial"/>
          <w:color w:val="000000" w:themeColor="text1"/>
          <w:sz w:val="22"/>
          <w:szCs w:val="22"/>
        </w:rPr>
        <w:t xml:space="preserve"> kot lastnica zemljišč ustanovi</w:t>
      </w:r>
      <w:r>
        <w:rPr>
          <w:rFonts w:ascii="Arial" w:hAnsi="Arial" w:cs="Arial"/>
          <w:color w:val="000000" w:themeColor="text1"/>
          <w:sz w:val="22"/>
          <w:szCs w:val="22"/>
        </w:rPr>
        <w:t>la</w:t>
      </w:r>
      <w:r w:rsidRPr="00FC3912">
        <w:rPr>
          <w:rFonts w:ascii="Arial" w:hAnsi="Arial" w:cs="Arial"/>
          <w:color w:val="000000" w:themeColor="text1"/>
          <w:sz w:val="22"/>
          <w:szCs w:val="22"/>
        </w:rPr>
        <w:t xml:space="preserve"> stavbno pravico v korist izbranega ponudnika, ki pridobi stavbno pravico za izgradnjo sončne elektrarne.</w:t>
      </w:r>
    </w:p>
    <w:p w14:paraId="17F24E7F" w14:textId="77777777" w:rsidR="00FC3912" w:rsidRDefault="00FC3912" w:rsidP="00FC3912">
      <w:pPr>
        <w:jc w:val="both"/>
        <w:rPr>
          <w:rFonts w:ascii="Arial" w:hAnsi="Arial" w:cs="Arial"/>
          <w:b/>
          <w:color w:val="000000" w:themeColor="text1"/>
          <w:sz w:val="22"/>
          <w:szCs w:val="22"/>
        </w:rPr>
      </w:pPr>
    </w:p>
    <w:p w14:paraId="29727AB7" w14:textId="2460498B" w:rsidR="00867993" w:rsidRPr="001641F2" w:rsidRDefault="00867993" w:rsidP="00867993">
      <w:pPr>
        <w:autoSpaceDE w:val="0"/>
        <w:autoSpaceDN w:val="0"/>
        <w:adjustRightInd w:val="0"/>
        <w:jc w:val="both"/>
        <w:rPr>
          <w:rFonts w:ascii="Arial" w:hAnsi="Arial" w:cs="Arial"/>
          <w:sz w:val="22"/>
          <w:szCs w:val="22"/>
        </w:rPr>
      </w:pPr>
      <w:r w:rsidRPr="001641F2">
        <w:rPr>
          <w:rFonts w:ascii="Arial" w:eastAsiaTheme="minorHAnsi" w:hAnsi="Arial" w:cs="Arial"/>
          <w:sz w:val="22"/>
          <w:szCs w:val="22"/>
          <w:lang w:eastAsia="en-US"/>
        </w:rPr>
        <w:t xml:space="preserve">Pogodba o </w:t>
      </w:r>
      <w:r>
        <w:rPr>
          <w:rFonts w:ascii="Arial" w:eastAsiaTheme="minorHAnsi" w:hAnsi="Arial" w:cs="Arial"/>
          <w:sz w:val="22"/>
          <w:szCs w:val="22"/>
          <w:lang w:eastAsia="en-US"/>
        </w:rPr>
        <w:t>ustanovitvi stavbne pravice</w:t>
      </w:r>
      <w:r w:rsidRPr="001641F2">
        <w:rPr>
          <w:rFonts w:ascii="Arial" w:eastAsiaTheme="minorHAnsi" w:hAnsi="Arial" w:cs="Arial"/>
          <w:sz w:val="22"/>
          <w:szCs w:val="22"/>
          <w:lang w:eastAsia="en-US"/>
        </w:rPr>
        <w:t xml:space="preserve"> mora biti sklenjena v roku 15 dni po izboru najugodnejšega </w:t>
      </w:r>
      <w:r w:rsidRPr="001641F2">
        <w:rPr>
          <w:rFonts w:ascii="Arial" w:eastAsiaTheme="minorHAnsi" w:hAnsi="Arial" w:cs="Arial"/>
          <w:sz w:val="22"/>
          <w:szCs w:val="22"/>
        </w:rPr>
        <w:t xml:space="preserve">ponudnika. </w:t>
      </w:r>
      <w:r w:rsidRPr="001641F2">
        <w:rPr>
          <w:rFonts w:ascii="Arial" w:hAnsi="Arial" w:cs="Arial"/>
          <w:sz w:val="22"/>
          <w:szCs w:val="22"/>
        </w:rPr>
        <w:t xml:space="preserve">Če najugodnejši ponudnik ne sklene pogodbe v navedenem roku, lahko organizator podaljša rok za sklenitev pogodbe, vendar ne za več kot 15 dni, ali pa zadrži njegovo varščino. Če najugodnejši ponudnik ne podpiše pogodbe niti v podaljšanem roku, organizator zadrži njegovo varščino in </w:t>
      </w:r>
      <w:bookmarkStart w:id="9" w:name="_Hlk173836991"/>
      <w:r w:rsidRPr="001641F2">
        <w:rPr>
          <w:rFonts w:ascii="Arial" w:hAnsi="Arial" w:cs="Arial"/>
          <w:sz w:val="22"/>
          <w:szCs w:val="22"/>
        </w:rPr>
        <w:t>lahko izbere drugega najugodnejšega ponudnika</w:t>
      </w:r>
      <w:bookmarkEnd w:id="9"/>
      <w:r w:rsidRPr="001641F2">
        <w:rPr>
          <w:rFonts w:ascii="Arial" w:hAnsi="Arial" w:cs="Arial"/>
          <w:sz w:val="22"/>
          <w:szCs w:val="22"/>
        </w:rPr>
        <w:t>.</w:t>
      </w:r>
    </w:p>
    <w:p w14:paraId="45F02970" w14:textId="77777777" w:rsidR="00867993" w:rsidRPr="00750E11" w:rsidRDefault="00867993" w:rsidP="00FC3912">
      <w:pPr>
        <w:jc w:val="both"/>
        <w:rPr>
          <w:rFonts w:ascii="Arial" w:hAnsi="Arial" w:cs="Arial"/>
          <w:b/>
          <w:color w:val="000000" w:themeColor="text1"/>
          <w:sz w:val="22"/>
          <w:szCs w:val="22"/>
        </w:rPr>
      </w:pPr>
    </w:p>
    <w:p w14:paraId="4C92301D" w14:textId="46E28F09" w:rsidR="00861DB3" w:rsidRPr="005A54B5" w:rsidRDefault="00861DB3" w:rsidP="00FC3912">
      <w:pPr>
        <w:jc w:val="both"/>
        <w:rPr>
          <w:rFonts w:ascii="Arial" w:hAnsi="Arial" w:cs="Arial"/>
          <w:b/>
          <w:color w:val="000000" w:themeColor="text1"/>
          <w:sz w:val="22"/>
          <w:szCs w:val="22"/>
        </w:rPr>
      </w:pPr>
      <w:r w:rsidRPr="005A54B5">
        <w:rPr>
          <w:rFonts w:ascii="Arial" w:hAnsi="Arial" w:cs="Arial"/>
          <w:b/>
          <w:color w:val="000000" w:themeColor="text1"/>
          <w:sz w:val="22"/>
          <w:szCs w:val="22"/>
        </w:rPr>
        <w:t xml:space="preserve">Za nastanek stavbne pravice se poleg veljavnega </w:t>
      </w:r>
      <w:proofErr w:type="spellStart"/>
      <w:r w:rsidRPr="005A54B5">
        <w:rPr>
          <w:rFonts w:ascii="Arial" w:hAnsi="Arial" w:cs="Arial"/>
          <w:b/>
          <w:color w:val="000000" w:themeColor="text1"/>
          <w:sz w:val="22"/>
          <w:szCs w:val="22"/>
        </w:rPr>
        <w:t>zavezovalnega</w:t>
      </w:r>
      <w:proofErr w:type="spellEnd"/>
      <w:r w:rsidRPr="005A54B5">
        <w:rPr>
          <w:rFonts w:ascii="Arial" w:hAnsi="Arial" w:cs="Arial"/>
          <w:b/>
          <w:color w:val="000000" w:themeColor="text1"/>
          <w:sz w:val="22"/>
          <w:szCs w:val="22"/>
        </w:rPr>
        <w:t xml:space="preserve"> pravnega posla</w:t>
      </w:r>
      <w:r w:rsidRPr="005A54B5">
        <w:rPr>
          <w:rFonts w:ascii="Arial" w:hAnsi="Arial" w:cs="Arial"/>
          <w:b/>
          <w:color w:val="000000" w:themeColor="text1"/>
          <w:sz w:val="22"/>
          <w:szCs w:val="22"/>
        </w:rPr>
        <w:t xml:space="preserve"> (pogodbe o ustanovitvi stavbne pravice)</w:t>
      </w:r>
      <w:r w:rsidRPr="005A54B5">
        <w:rPr>
          <w:rFonts w:ascii="Arial" w:hAnsi="Arial" w:cs="Arial"/>
          <w:b/>
          <w:color w:val="000000" w:themeColor="text1"/>
          <w:sz w:val="22"/>
          <w:szCs w:val="22"/>
        </w:rPr>
        <w:t>, iz katerega izhaja obveznost ustanoviti stavbno pravico, zahteva tudi razpolagalni pravni posel</w:t>
      </w:r>
      <w:r w:rsidRPr="005A54B5">
        <w:rPr>
          <w:rFonts w:ascii="Arial" w:hAnsi="Arial" w:cs="Arial"/>
          <w:b/>
          <w:color w:val="000000" w:themeColor="text1"/>
          <w:sz w:val="22"/>
          <w:szCs w:val="22"/>
        </w:rPr>
        <w:t xml:space="preserve"> (</w:t>
      </w:r>
      <w:proofErr w:type="spellStart"/>
      <w:r w:rsidRPr="005A54B5">
        <w:rPr>
          <w:rFonts w:ascii="Arial" w:hAnsi="Arial" w:cs="Arial"/>
          <w:b/>
          <w:color w:val="000000" w:themeColor="text1"/>
          <w:sz w:val="22"/>
          <w:szCs w:val="22"/>
        </w:rPr>
        <w:t>intabulacijska</w:t>
      </w:r>
      <w:proofErr w:type="spellEnd"/>
      <w:r w:rsidRPr="005A54B5">
        <w:rPr>
          <w:rFonts w:ascii="Arial" w:hAnsi="Arial" w:cs="Arial"/>
          <w:b/>
          <w:color w:val="000000" w:themeColor="text1"/>
          <w:sz w:val="22"/>
          <w:szCs w:val="22"/>
        </w:rPr>
        <w:t xml:space="preserve"> klavzula)</w:t>
      </w:r>
      <w:r w:rsidRPr="005A54B5">
        <w:rPr>
          <w:rFonts w:ascii="Arial" w:hAnsi="Arial" w:cs="Arial"/>
          <w:b/>
          <w:color w:val="000000" w:themeColor="text1"/>
          <w:sz w:val="22"/>
          <w:szCs w:val="22"/>
        </w:rPr>
        <w:t>, in sicer v obliki zemljiškoknjižnega dovolila in vpisa v zemljiško knjigo.</w:t>
      </w:r>
    </w:p>
    <w:p w14:paraId="45BA2D56" w14:textId="029FEEA0" w:rsidR="00FC3912" w:rsidRPr="005A54B5" w:rsidRDefault="00FC3912" w:rsidP="00FC3912">
      <w:pPr>
        <w:jc w:val="both"/>
        <w:rPr>
          <w:rFonts w:ascii="Arial" w:hAnsi="Arial" w:cs="Arial"/>
          <w:color w:val="000000" w:themeColor="text1"/>
          <w:sz w:val="22"/>
          <w:szCs w:val="22"/>
        </w:rPr>
      </w:pPr>
      <w:r w:rsidRPr="005A54B5">
        <w:rPr>
          <w:rFonts w:ascii="Arial" w:hAnsi="Arial" w:cs="Arial"/>
          <w:b/>
          <w:color w:val="000000" w:themeColor="text1"/>
          <w:sz w:val="22"/>
          <w:szCs w:val="22"/>
        </w:rPr>
        <w:t>Zemljiškoknjižno dovolilo</w:t>
      </w:r>
      <w:r w:rsidRPr="005A54B5">
        <w:rPr>
          <w:rFonts w:ascii="Arial" w:hAnsi="Arial" w:cs="Arial"/>
          <w:color w:val="000000" w:themeColor="text1"/>
          <w:sz w:val="22"/>
          <w:szCs w:val="22"/>
        </w:rPr>
        <w:t xml:space="preserve"> za vpis stavbne pravice na nepremičnini v zemljiško knjigo ni sestavni del pogodbe o stavbni pravici,</w:t>
      </w:r>
      <w:r w:rsidRPr="005A54B5">
        <w:rPr>
          <w:rFonts w:ascii="Arial" w:hAnsi="Arial" w:cs="Arial"/>
          <w:b/>
          <w:color w:val="000000" w:themeColor="text1"/>
          <w:sz w:val="22"/>
          <w:szCs w:val="22"/>
        </w:rPr>
        <w:t xml:space="preserve"> </w:t>
      </w:r>
      <w:r w:rsidRPr="005A54B5">
        <w:rPr>
          <w:rFonts w:ascii="Arial" w:hAnsi="Arial" w:cs="Arial"/>
          <w:color w:val="000000" w:themeColor="text1"/>
          <w:sz w:val="22"/>
          <w:szCs w:val="22"/>
        </w:rPr>
        <w:t xml:space="preserve">ustanovitelj  stavbne pravice pa ga izroči imetniku stavbne pravice v roku 8 dni </w:t>
      </w:r>
      <w:r w:rsidRPr="005A54B5">
        <w:rPr>
          <w:rFonts w:ascii="Arial" w:hAnsi="Arial" w:cs="Arial"/>
          <w:b/>
          <w:color w:val="000000" w:themeColor="text1"/>
          <w:sz w:val="22"/>
          <w:szCs w:val="22"/>
        </w:rPr>
        <w:t>po prejemu oz. plačilu celotnega nadomestila</w:t>
      </w:r>
      <w:r w:rsidRPr="005A54B5">
        <w:rPr>
          <w:rFonts w:ascii="Arial" w:hAnsi="Arial" w:cs="Arial"/>
          <w:color w:val="000000" w:themeColor="text1"/>
          <w:sz w:val="22"/>
          <w:szCs w:val="22"/>
        </w:rPr>
        <w:t>.</w:t>
      </w:r>
    </w:p>
    <w:p w14:paraId="54349730" w14:textId="0F9DE4BF" w:rsidR="00FC3912" w:rsidRPr="005A54B5" w:rsidRDefault="00FC3912" w:rsidP="00FC3912">
      <w:pPr>
        <w:pStyle w:val="Odstavek"/>
        <w:ind w:firstLine="0"/>
        <w:rPr>
          <w:color w:val="000000" w:themeColor="text1"/>
          <w:u w:val="single"/>
        </w:rPr>
      </w:pPr>
      <w:r w:rsidRPr="005A54B5">
        <w:rPr>
          <w:color w:val="000000" w:themeColor="text1"/>
          <w:u w:val="single"/>
        </w:rPr>
        <w:t xml:space="preserve">V primeru periodičnega odplačevanja nadomestila za stavbno pravico Občina Dravograd, kot lastnik in upravljavec nepremičnine </w:t>
      </w:r>
      <w:proofErr w:type="spellStart"/>
      <w:r w:rsidRPr="005A54B5">
        <w:rPr>
          <w:color w:val="000000" w:themeColor="text1"/>
        </w:rPr>
        <w:t>parc.št</w:t>
      </w:r>
      <w:proofErr w:type="spellEnd"/>
      <w:r w:rsidRPr="005A54B5">
        <w:rPr>
          <w:color w:val="000000" w:themeColor="text1"/>
        </w:rPr>
        <w:t xml:space="preserve">. 206/6, </w:t>
      </w:r>
      <w:proofErr w:type="spellStart"/>
      <w:r w:rsidRPr="005A54B5">
        <w:rPr>
          <w:color w:val="000000" w:themeColor="text1"/>
        </w:rPr>
        <w:t>k.o</w:t>
      </w:r>
      <w:proofErr w:type="spellEnd"/>
      <w:r w:rsidRPr="005A54B5">
        <w:rPr>
          <w:color w:val="000000" w:themeColor="text1"/>
        </w:rPr>
        <w:t>. 828 Črneče</w:t>
      </w:r>
      <w:r w:rsidRPr="005A54B5">
        <w:rPr>
          <w:color w:val="000000" w:themeColor="text1"/>
          <w:u w:val="single"/>
        </w:rPr>
        <w:t xml:space="preserve"> zemljiškoknjižno dovolilo izroči po plačilu prvega obroka nadomestila, ki znaša najmanj 20 odstotkov celotnega nadomestila. </w:t>
      </w:r>
      <w:r w:rsidR="006600E4" w:rsidRPr="005A54B5">
        <w:rPr>
          <w:color w:val="000000" w:themeColor="text1"/>
          <w:u w:val="single"/>
        </w:rPr>
        <w:t>Plačilo v roku je bistvena sestavina pogodbe.</w:t>
      </w:r>
    </w:p>
    <w:p w14:paraId="1A83FAAE" w14:textId="77777777" w:rsidR="00FC3912" w:rsidRPr="005A54B5" w:rsidRDefault="00FC3912" w:rsidP="007C7086">
      <w:pPr>
        <w:autoSpaceDE w:val="0"/>
        <w:autoSpaceDN w:val="0"/>
        <w:adjustRightInd w:val="0"/>
        <w:jc w:val="both"/>
        <w:rPr>
          <w:rFonts w:ascii="Arial" w:hAnsi="Arial" w:cs="Arial"/>
          <w:color w:val="000000" w:themeColor="text1"/>
          <w:sz w:val="22"/>
          <w:szCs w:val="22"/>
        </w:rPr>
      </w:pPr>
    </w:p>
    <w:p w14:paraId="19FD411D" w14:textId="4E9A0401" w:rsidR="00867993" w:rsidRPr="005A54B5" w:rsidRDefault="00867993" w:rsidP="00867993">
      <w:pPr>
        <w:tabs>
          <w:tab w:val="left" w:pos="360"/>
        </w:tabs>
        <w:jc w:val="both"/>
        <w:rPr>
          <w:rFonts w:ascii="Arial" w:hAnsi="Arial" w:cs="Arial"/>
          <w:color w:val="000000" w:themeColor="text1"/>
          <w:u w:val="single"/>
        </w:rPr>
      </w:pPr>
      <w:r w:rsidRPr="005A54B5">
        <w:rPr>
          <w:rFonts w:ascii="Arial" w:eastAsiaTheme="minorHAnsi" w:hAnsi="Arial" w:cs="Arial"/>
          <w:b/>
          <w:bCs/>
          <w:color w:val="000000" w:themeColor="text1"/>
          <w:u w:val="single"/>
        </w:rPr>
        <w:t>5</w:t>
      </w:r>
      <w:r w:rsidRPr="005A54B5">
        <w:rPr>
          <w:rFonts w:ascii="Arial" w:eastAsiaTheme="minorHAnsi" w:hAnsi="Arial" w:cs="Arial"/>
          <w:b/>
          <w:bCs/>
          <w:color w:val="000000" w:themeColor="text1"/>
          <w:u w:val="single"/>
        </w:rPr>
        <w:t>. Komisija, cenilec in izjava skladno z določilom 51/7 členom ZSPDSLS-1:</w:t>
      </w:r>
    </w:p>
    <w:p w14:paraId="23B7C5A3" w14:textId="77777777" w:rsidR="00867993" w:rsidRPr="005A54B5" w:rsidRDefault="00867993" w:rsidP="00867993">
      <w:pPr>
        <w:autoSpaceDE w:val="0"/>
        <w:autoSpaceDN w:val="0"/>
        <w:adjustRightInd w:val="0"/>
        <w:rPr>
          <w:rFonts w:ascii="Arial" w:eastAsiaTheme="minorHAnsi" w:hAnsi="Arial" w:cs="Arial"/>
          <w:color w:val="000000" w:themeColor="text1"/>
          <w:sz w:val="22"/>
          <w:szCs w:val="22"/>
          <w:lang w:eastAsia="en-US"/>
        </w:rPr>
      </w:pPr>
    </w:p>
    <w:p w14:paraId="5C25B85C" w14:textId="77777777" w:rsidR="00867993" w:rsidRPr="005A54B5" w:rsidRDefault="00867993" w:rsidP="00867993">
      <w:pPr>
        <w:autoSpaceDE w:val="0"/>
        <w:autoSpaceDN w:val="0"/>
        <w:adjustRightInd w:val="0"/>
        <w:rPr>
          <w:rFonts w:ascii="Arial" w:eastAsiaTheme="minorHAnsi" w:hAnsi="Arial" w:cs="Arial"/>
          <w:color w:val="000000" w:themeColor="text1"/>
          <w:sz w:val="22"/>
          <w:szCs w:val="22"/>
          <w:lang w:eastAsia="en-US"/>
        </w:rPr>
      </w:pPr>
      <w:r w:rsidRPr="005A54B5">
        <w:rPr>
          <w:rFonts w:ascii="Arial" w:eastAsiaTheme="minorHAnsi" w:hAnsi="Arial" w:cs="Arial"/>
          <w:color w:val="000000" w:themeColor="text1"/>
          <w:sz w:val="22"/>
          <w:szCs w:val="22"/>
          <w:lang w:eastAsia="en-US"/>
        </w:rPr>
        <w:t>Postopek javnega zbiranja ponudb bo izvedla komisija Občine Dravograd v sestavi:</w:t>
      </w:r>
    </w:p>
    <w:p w14:paraId="2E1E7977" w14:textId="77777777" w:rsidR="00867993" w:rsidRPr="005A54B5" w:rsidRDefault="00867993" w:rsidP="00867993">
      <w:pPr>
        <w:ind w:left="284"/>
        <w:rPr>
          <w:rFonts w:ascii="Arial" w:hAnsi="Arial" w:cs="Arial"/>
          <w:color w:val="000000" w:themeColor="text1"/>
          <w:sz w:val="22"/>
          <w:szCs w:val="22"/>
        </w:rPr>
      </w:pPr>
    </w:p>
    <w:p w14:paraId="62268E1D" w14:textId="77777777" w:rsidR="00867993" w:rsidRPr="005A54B5" w:rsidRDefault="00867993" w:rsidP="00867993">
      <w:pPr>
        <w:pStyle w:val="Odstavekseznama"/>
        <w:numPr>
          <w:ilvl w:val="0"/>
          <w:numId w:val="13"/>
        </w:numPr>
        <w:spacing w:after="0" w:line="240" w:lineRule="auto"/>
        <w:ind w:left="426" w:hanging="284"/>
        <w:jc w:val="both"/>
        <w:rPr>
          <w:rFonts w:ascii="Arial" w:hAnsi="Arial" w:cs="Arial"/>
          <w:color w:val="000000" w:themeColor="text1"/>
        </w:rPr>
      </w:pPr>
      <w:r w:rsidRPr="005A54B5">
        <w:rPr>
          <w:rFonts w:ascii="Arial" w:hAnsi="Arial" w:cs="Arial"/>
          <w:color w:val="000000" w:themeColor="text1"/>
        </w:rPr>
        <w:t>Črtomir Epšek, višji svetovalec, predsednik,</w:t>
      </w:r>
    </w:p>
    <w:p w14:paraId="7C26DE1A" w14:textId="77777777" w:rsidR="00867993" w:rsidRPr="005A54B5" w:rsidRDefault="00867993" w:rsidP="00867993">
      <w:pPr>
        <w:pStyle w:val="Odstavekseznama"/>
        <w:numPr>
          <w:ilvl w:val="0"/>
          <w:numId w:val="13"/>
        </w:numPr>
        <w:spacing w:after="0" w:line="240" w:lineRule="auto"/>
        <w:ind w:left="426" w:hanging="284"/>
        <w:jc w:val="both"/>
        <w:rPr>
          <w:rFonts w:ascii="Arial" w:hAnsi="Arial" w:cs="Arial"/>
          <w:color w:val="000000" w:themeColor="text1"/>
        </w:rPr>
      </w:pPr>
      <w:r w:rsidRPr="005A54B5">
        <w:rPr>
          <w:rFonts w:ascii="Arial" w:hAnsi="Arial" w:cs="Arial"/>
          <w:color w:val="000000" w:themeColor="text1"/>
        </w:rPr>
        <w:t>Bernarda Grudnik, višja svetovalka za stanovanjske zadeve, članica</w:t>
      </w:r>
    </w:p>
    <w:p w14:paraId="7A23770A" w14:textId="77777777" w:rsidR="00867993" w:rsidRPr="005A54B5" w:rsidRDefault="00867993" w:rsidP="00867993">
      <w:pPr>
        <w:pStyle w:val="Odstavekseznama"/>
        <w:numPr>
          <w:ilvl w:val="0"/>
          <w:numId w:val="13"/>
        </w:numPr>
        <w:spacing w:after="0" w:line="240" w:lineRule="auto"/>
        <w:ind w:left="426" w:hanging="284"/>
        <w:jc w:val="both"/>
        <w:rPr>
          <w:rFonts w:ascii="Arial" w:hAnsi="Arial" w:cs="Arial"/>
          <w:color w:val="000000" w:themeColor="text1"/>
        </w:rPr>
      </w:pPr>
      <w:r w:rsidRPr="005A54B5">
        <w:rPr>
          <w:rFonts w:ascii="Arial" w:hAnsi="Arial" w:cs="Arial"/>
          <w:color w:val="000000" w:themeColor="text1"/>
        </w:rPr>
        <w:t>Maja Kovačič Tasič, direktorica občinske uprave, članica</w:t>
      </w:r>
    </w:p>
    <w:p w14:paraId="3D9AB48B" w14:textId="77777777" w:rsidR="00867993" w:rsidRPr="005A54B5" w:rsidRDefault="00867993" w:rsidP="00867993">
      <w:pPr>
        <w:pStyle w:val="Odstavekseznama"/>
        <w:numPr>
          <w:ilvl w:val="0"/>
          <w:numId w:val="13"/>
        </w:numPr>
        <w:spacing w:after="0" w:line="240" w:lineRule="auto"/>
        <w:ind w:left="426" w:hanging="284"/>
        <w:jc w:val="both"/>
        <w:rPr>
          <w:rFonts w:ascii="Arial" w:hAnsi="Arial" w:cs="Arial"/>
          <w:color w:val="000000" w:themeColor="text1"/>
        </w:rPr>
      </w:pPr>
      <w:r w:rsidRPr="005A54B5">
        <w:rPr>
          <w:rFonts w:ascii="Arial" w:hAnsi="Arial" w:cs="Arial"/>
          <w:color w:val="000000" w:themeColor="text1"/>
        </w:rPr>
        <w:t>Anita Kosmač, višja svetovalka za pravne in splošne zadeve, nadomestna članica</w:t>
      </w:r>
    </w:p>
    <w:p w14:paraId="730D0059" w14:textId="77777777" w:rsidR="00867993" w:rsidRPr="005A54B5" w:rsidRDefault="00867993" w:rsidP="00867993">
      <w:pPr>
        <w:pStyle w:val="Odstavekseznama"/>
        <w:numPr>
          <w:ilvl w:val="0"/>
          <w:numId w:val="13"/>
        </w:numPr>
        <w:spacing w:after="0" w:line="240" w:lineRule="auto"/>
        <w:ind w:left="426" w:hanging="284"/>
        <w:jc w:val="both"/>
        <w:rPr>
          <w:rFonts w:ascii="Arial" w:hAnsi="Arial" w:cs="Arial"/>
          <w:color w:val="000000" w:themeColor="text1"/>
        </w:rPr>
      </w:pPr>
      <w:r w:rsidRPr="005A54B5">
        <w:rPr>
          <w:rFonts w:ascii="Arial" w:hAnsi="Arial" w:cs="Arial"/>
          <w:color w:val="000000" w:themeColor="text1"/>
        </w:rPr>
        <w:t>Rosanda Kotnik, vodja Referata za finance, nadomestna članica (v nadaljevanju; KOMISIJA).</w:t>
      </w:r>
    </w:p>
    <w:p w14:paraId="54D35DF4" w14:textId="77777777" w:rsidR="00867993" w:rsidRPr="005A54B5" w:rsidRDefault="00867993" w:rsidP="00867993">
      <w:pPr>
        <w:autoSpaceDE w:val="0"/>
        <w:autoSpaceDN w:val="0"/>
        <w:adjustRightInd w:val="0"/>
        <w:ind w:left="284"/>
        <w:jc w:val="both"/>
        <w:rPr>
          <w:rFonts w:ascii="Arial" w:eastAsiaTheme="minorHAnsi" w:hAnsi="Arial" w:cs="Arial"/>
          <w:color w:val="000000" w:themeColor="text1"/>
          <w:sz w:val="22"/>
          <w:szCs w:val="22"/>
          <w:lang w:eastAsia="en-US"/>
        </w:rPr>
      </w:pPr>
    </w:p>
    <w:p w14:paraId="4BC82ACA" w14:textId="77777777" w:rsidR="00867993" w:rsidRPr="005A54B5" w:rsidRDefault="00867993" w:rsidP="00867993">
      <w:pPr>
        <w:autoSpaceDE w:val="0"/>
        <w:autoSpaceDN w:val="0"/>
        <w:adjustRightInd w:val="0"/>
        <w:jc w:val="both"/>
        <w:rPr>
          <w:rFonts w:ascii="Arial" w:eastAsiaTheme="minorHAnsi" w:hAnsi="Arial" w:cs="Arial"/>
          <w:color w:val="000000" w:themeColor="text1"/>
          <w:sz w:val="22"/>
          <w:szCs w:val="22"/>
          <w:lang w:eastAsia="en-US"/>
        </w:rPr>
      </w:pPr>
      <w:r w:rsidRPr="005A54B5">
        <w:rPr>
          <w:rFonts w:ascii="Arial" w:eastAsiaTheme="minorHAnsi" w:hAnsi="Arial" w:cs="Arial"/>
          <w:color w:val="000000" w:themeColor="text1"/>
          <w:sz w:val="22"/>
          <w:szCs w:val="22"/>
          <w:lang w:eastAsia="en-US"/>
        </w:rPr>
        <w:t>Zaradi nepredvidljivih dogodkov se lahko sestava komisije spremeni, o čemer bodo zainteresirani kupci obveščeni.</w:t>
      </w:r>
    </w:p>
    <w:p w14:paraId="591E565B" w14:textId="77777777" w:rsidR="00867993" w:rsidRPr="005A54B5" w:rsidRDefault="00867993" w:rsidP="00867993">
      <w:pPr>
        <w:autoSpaceDE w:val="0"/>
        <w:autoSpaceDN w:val="0"/>
        <w:adjustRightInd w:val="0"/>
        <w:ind w:left="284"/>
        <w:jc w:val="both"/>
        <w:rPr>
          <w:rFonts w:ascii="Arial" w:eastAsiaTheme="minorHAnsi" w:hAnsi="Arial" w:cs="Arial"/>
          <w:color w:val="000000" w:themeColor="text1"/>
          <w:sz w:val="22"/>
          <w:szCs w:val="22"/>
          <w:lang w:eastAsia="en-US"/>
        </w:rPr>
      </w:pPr>
    </w:p>
    <w:p w14:paraId="7BE3CC21" w14:textId="77777777" w:rsidR="00867993" w:rsidRPr="005A54B5" w:rsidRDefault="00867993" w:rsidP="00867993">
      <w:pPr>
        <w:autoSpaceDE w:val="0"/>
        <w:autoSpaceDN w:val="0"/>
        <w:adjustRightInd w:val="0"/>
        <w:jc w:val="both"/>
        <w:rPr>
          <w:rFonts w:ascii="Arial" w:eastAsiaTheme="minorHAnsi" w:hAnsi="Arial" w:cs="Arial"/>
          <w:color w:val="000000" w:themeColor="text1"/>
          <w:sz w:val="22"/>
          <w:szCs w:val="22"/>
          <w:lang w:eastAsia="en-US"/>
        </w:rPr>
      </w:pPr>
      <w:r w:rsidRPr="005A54B5">
        <w:rPr>
          <w:rFonts w:ascii="Arial" w:eastAsiaTheme="minorHAnsi" w:hAnsi="Arial" w:cs="Arial"/>
          <w:color w:val="000000" w:themeColor="text1"/>
          <w:sz w:val="22"/>
          <w:szCs w:val="22"/>
          <w:lang w:eastAsia="en-US"/>
        </w:rPr>
        <w:t xml:space="preserve">Poročilo o oceni vrednosti stavbne pravice na </w:t>
      </w:r>
      <w:r w:rsidRPr="005A54B5">
        <w:rPr>
          <w:rFonts w:ascii="Arial" w:eastAsiaTheme="minorHAnsi" w:hAnsi="Arial" w:cs="Arial"/>
          <w:color w:val="000000" w:themeColor="text1"/>
          <w:sz w:val="22"/>
          <w:szCs w:val="22"/>
          <w:lang w:eastAsia="en-US"/>
          <w14:ligatures w14:val="standardContextual"/>
        </w:rPr>
        <w:t xml:space="preserve">parceli št. 206/6, </w:t>
      </w:r>
      <w:proofErr w:type="spellStart"/>
      <w:r w:rsidRPr="005A54B5">
        <w:rPr>
          <w:rFonts w:ascii="Arial" w:eastAsiaTheme="minorHAnsi" w:hAnsi="Arial" w:cs="Arial"/>
          <w:color w:val="000000" w:themeColor="text1"/>
          <w:sz w:val="22"/>
          <w:szCs w:val="22"/>
          <w:lang w:eastAsia="en-US"/>
          <w14:ligatures w14:val="standardContextual"/>
        </w:rPr>
        <w:t>k.o</w:t>
      </w:r>
      <w:proofErr w:type="spellEnd"/>
      <w:r w:rsidRPr="005A54B5">
        <w:rPr>
          <w:rFonts w:ascii="Arial" w:eastAsiaTheme="minorHAnsi" w:hAnsi="Arial" w:cs="Arial"/>
          <w:color w:val="000000" w:themeColor="text1"/>
          <w:sz w:val="22"/>
          <w:szCs w:val="22"/>
          <w:lang w:eastAsia="en-US"/>
          <w14:ligatures w14:val="standardContextual"/>
        </w:rPr>
        <w:t>. 828 Črneče je za obdobje 30 let</w:t>
      </w:r>
      <w:r w:rsidRPr="005A54B5">
        <w:rPr>
          <w:rFonts w:ascii="Arial" w:eastAsiaTheme="minorHAnsi" w:hAnsi="Arial" w:cs="Arial"/>
          <w:color w:val="000000" w:themeColor="text1"/>
          <w:sz w:val="22"/>
          <w:szCs w:val="22"/>
          <w:lang w:eastAsia="en-US"/>
        </w:rPr>
        <w:t xml:space="preserve">, je dne 23.5.2024 izdelal </w:t>
      </w:r>
      <w:r w:rsidRPr="005A54B5">
        <w:rPr>
          <w:rFonts w:ascii="Arial" w:hAnsi="Arial" w:cs="Arial"/>
          <w:color w:val="000000" w:themeColor="text1"/>
          <w:sz w:val="22"/>
          <w:szCs w:val="22"/>
        </w:rPr>
        <w:t xml:space="preserve">Branko </w:t>
      </w:r>
      <w:proofErr w:type="spellStart"/>
      <w:r w:rsidRPr="005A54B5">
        <w:rPr>
          <w:rFonts w:ascii="Arial" w:hAnsi="Arial" w:cs="Arial"/>
          <w:color w:val="000000" w:themeColor="text1"/>
          <w:sz w:val="22"/>
          <w:szCs w:val="22"/>
        </w:rPr>
        <w:t>Malek</w:t>
      </w:r>
      <w:proofErr w:type="spellEnd"/>
      <w:r w:rsidRPr="005A54B5">
        <w:rPr>
          <w:rFonts w:ascii="Arial" w:hAnsi="Arial" w:cs="Arial"/>
          <w:color w:val="000000" w:themeColor="text1"/>
          <w:sz w:val="22"/>
          <w:szCs w:val="22"/>
        </w:rPr>
        <w:t xml:space="preserve">, univ. dipl. inž. grad., Pot ob </w:t>
      </w:r>
      <w:proofErr w:type="spellStart"/>
      <w:r w:rsidRPr="005A54B5">
        <w:rPr>
          <w:rFonts w:ascii="Arial" w:hAnsi="Arial" w:cs="Arial"/>
          <w:color w:val="000000" w:themeColor="text1"/>
          <w:sz w:val="22"/>
          <w:szCs w:val="22"/>
        </w:rPr>
        <w:t>Homšnici</w:t>
      </w:r>
      <w:proofErr w:type="spellEnd"/>
      <w:r w:rsidRPr="005A54B5">
        <w:rPr>
          <w:rFonts w:ascii="Arial" w:hAnsi="Arial" w:cs="Arial"/>
          <w:color w:val="000000" w:themeColor="text1"/>
          <w:sz w:val="22"/>
          <w:szCs w:val="22"/>
        </w:rPr>
        <w:t xml:space="preserve"> 9, 2380 Slovenj Gradec, sodni cenilec za gradbeništvo – nepremičnine</w:t>
      </w:r>
      <w:r w:rsidRPr="005A54B5">
        <w:rPr>
          <w:rFonts w:ascii="Arial" w:eastAsiaTheme="minorHAnsi" w:hAnsi="Arial" w:cs="Arial"/>
          <w:color w:val="000000" w:themeColor="text1"/>
          <w:sz w:val="22"/>
          <w:szCs w:val="22"/>
          <w:lang w:eastAsia="en-US"/>
        </w:rPr>
        <w:t xml:space="preserve">. </w:t>
      </w:r>
    </w:p>
    <w:p w14:paraId="0460B7E4" w14:textId="77777777" w:rsidR="00867993" w:rsidRPr="005A54B5" w:rsidRDefault="00867993" w:rsidP="00A03688">
      <w:pPr>
        <w:autoSpaceDE w:val="0"/>
        <w:autoSpaceDN w:val="0"/>
        <w:adjustRightInd w:val="0"/>
        <w:jc w:val="both"/>
        <w:rPr>
          <w:rFonts w:ascii="Arial" w:eastAsiaTheme="minorHAnsi" w:hAnsi="Arial" w:cs="Arial"/>
          <w:color w:val="000000" w:themeColor="text1"/>
          <w:sz w:val="22"/>
          <w:szCs w:val="22"/>
          <w:lang w:eastAsia="en-US"/>
        </w:rPr>
      </w:pPr>
    </w:p>
    <w:p w14:paraId="0D7B4B39" w14:textId="16A12221" w:rsidR="00867993" w:rsidRPr="005A54B5" w:rsidRDefault="00867993" w:rsidP="00867993">
      <w:pPr>
        <w:autoSpaceDE w:val="0"/>
        <w:autoSpaceDN w:val="0"/>
        <w:adjustRightInd w:val="0"/>
        <w:jc w:val="both"/>
        <w:rPr>
          <w:rFonts w:ascii="Arial" w:eastAsiaTheme="minorHAnsi" w:hAnsi="Arial" w:cs="Arial"/>
          <w:color w:val="000000" w:themeColor="text1"/>
          <w:sz w:val="22"/>
          <w:szCs w:val="22"/>
          <w:lang w:eastAsia="en-US"/>
        </w:rPr>
      </w:pPr>
      <w:r w:rsidRPr="005A54B5">
        <w:rPr>
          <w:rFonts w:ascii="Arial" w:eastAsiaTheme="minorHAnsi" w:hAnsi="Arial" w:cs="Arial"/>
          <w:color w:val="000000" w:themeColor="text1"/>
          <w:sz w:val="22"/>
          <w:szCs w:val="22"/>
          <w:lang w:eastAsia="en-US"/>
        </w:rPr>
        <w:t xml:space="preserve">V kolikor se sestava komisije zaradi nepredvidenih okoliščin na dan odpiranja ponudb spremeni, poda komisija odločitev o izpolnjevanju pogojev za udeležbo v postopku ter najugodnejšem ponudniku, po prejemu nove </w:t>
      </w:r>
      <w:r w:rsidR="00E24343" w:rsidRPr="005A54B5">
        <w:rPr>
          <w:rFonts w:ascii="Arial" w:eastAsiaTheme="minorHAnsi" w:hAnsi="Arial" w:cs="Arial"/>
          <w:color w:val="000000" w:themeColor="text1"/>
          <w:sz w:val="22"/>
          <w:szCs w:val="22"/>
          <w:lang w:eastAsia="en-US"/>
        </w:rPr>
        <w:t>ponudbe</w:t>
      </w:r>
      <w:r w:rsidRPr="005A54B5">
        <w:rPr>
          <w:rFonts w:ascii="Arial" w:eastAsiaTheme="minorHAnsi" w:hAnsi="Arial" w:cs="Arial"/>
          <w:color w:val="000000" w:themeColor="text1"/>
          <w:sz w:val="22"/>
          <w:szCs w:val="22"/>
          <w:lang w:eastAsia="en-US"/>
        </w:rPr>
        <w:t xml:space="preserve"> najugodnejšega ponudnika ter po potrebi preostalih sodelujočih.</w:t>
      </w:r>
    </w:p>
    <w:p w14:paraId="194F8064" w14:textId="77777777" w:rsidR="00867993" w:rsidRPr="005A54B5" w:rsidRDefault="00867993" w:rsidP="007C7086">
      <w:pPr>
        <w:autoSpaceDE w:val="0"/>
        <w:autoSpaceDN w:val="0"/>
        <w:adjustRightInd w:val="0"/>
        <w:jc w:val="both"/>
        <w:rPr>
          <w:rFonts w:ascii="Arial" w:hAnsi="Arial" w:cs="Arial"/>
          <w:color w:val="000000" w:themeColor="text1"/>
          <w:sz w:val="22"/>
          <w:szCs w:val="22"/>
        </w:rPr>
      </w:pPr>
    </w:p>
    <w:p w14:paraId="0D60ABE1" w14:textId="440DC7CE" w:rsidR="00757198" w:rsidRPr="005A54B5" w:rsidRDefault="00867993" w:rsidP="007C7086">
      <w:pPr>
        <w:autoSpaceDE w:val="0"/>
        <w:autoSpaceDN w:val="0"/>
        <w:adjustRightInd w:val="0"/>
        <w:jc w:val="both"/>
        <w:rPr>
          <w:rFonts w:ascii="Arial" w:hAnsi="Arial" w:cs="Arial"/>
          <w:b/>
          <w:bCs/>
          <w:color w:val="000000" w:themeColor="text1"/>
          <w:u w:val="single"/>
        </w:rPr>
      </w:pPr>
      <w:r w:rsidRPr="005A54B5">
        <w:rPr>
          <w:rFonts w:ascii="Arial" w:hAnsi="Arial" w:cs="Arial"/>
          <w:b/>
          <w:bCs/>
          <w:color w:val="000000" w:themeColor="text1"/>
          <w:u w:val="single"/>
        </w:rPr>
        <w:t>6</w:t>
      </w:r>
      <w:r w:rsidR="00757198" w:rsidRPr="005A54B5">
        <w:rPr>
          <w:rFonts w:ascii="Arial" w:hAnsi="Arial" w:cs="Arial"/>
          <w:b/>
          <w:bCs/>
          <w:color w:val="000000" w:themeColor="text1"/>
          <w:u w:val="single"/>
        </w:rPr>
        <w:t>. I</w:t>
      </w:r>
      <w:r w:rsidR="00757198" w:rsidRPr="005A54B5">
        <w:rPr>
          <w:rFonts w:ascii="Arial" w:hAnsi="Arial" w:cs="Arial"/>
          <w:b/>
          <w:bCs/>
          <w:color w:val="000000" w:themeColor="text1"/>
          <w:u w:val="single"/>
        </w:rPr>
        <w:t>zhodiščna vrednost in najnižja ponudbena vrednost:</w:t>
      </w:r>
    </w:p>
    <w:p w14:paraId="41C2A95B" w14:textId="77777777" w:rsidR="00757198" w:rsidRPr="005A54B5" w:rsidRDefault="00757198" w:rsidP="00757198">
      <w:pPr>
        <w:autoSpaceDE w:val="0"/>
        <w:autoSpaceDN w:val="0"/>
        <w:adjustRightInd w:val="0"/>
        <w:jc w:val="both"/>
        <w:rPr>
          <w:rFonts w:ascii="Arial" w:hAnsi="Arial" w:cs="Arial"/>
          <w:color w:val="000000" w:themeColor="text1"/>
          <w:sz w:val="22"/>
          <w:szCs w:val="22"/>
        </w:rPr>
      </w:pPr>
      <w:bookmarkStart w:id="10" w:name="_Hlk167965904"/>
    </w:p>
    <w:p w14:paraId="6654A9F8" w14:textId="2DB632AC" w:rsidR="00757198" w:rsidRPr="005A54B5" w:rsidRDefault="00757198" w:rsidP="00757198">
      <w:pPr>
        <w:autoSpaceDE w:val="0"/>
        <w:autoSpaceDN w:val="0"/>
        <w:adjustRightInd w:val="0"/>
        <w:jc w:val="both"/>
        <w:rPr>
          <w:rFonts w:ascii="Arial" w:hAnsi="Arial" w:cs="Arial"/>
          <w:color w:val="000000" w:themeColor="text1"/>
          <w:sz w:val="22"/>
          <w:szCs w:val="22"/>
        </w:rPr>
      </w:pPr>
      <w:r w:rsidRPr="005A54B5">
        <w:rPr>
          <w:rFonts w:ascii="Arial" w:hAnsi="Arial" w:cs="Arial"/>
          <w:color w:val="000000" w:themeColor="text1"/>
          <w:sz w:val="22"/>
          <w:szCs w:val="22"/>
        </w:rPr>
        <w:t>Skladno s 70. členom ZSPDSLS-1 je obremenjevanje nepremičnega premoženja občine s stvarnimi pravicami odplačno, zato bo Občina Dravograd imetniku stavbne pravice zaračunala nadomestilo.</w:t>
      </w:r>
    </w:p>
    <w:bookmarkEnd w:id="10"/>
    <w:p w14:paraId="590982DB" w14:textId="77777777" w:rsidR="00757198" w:rsidRPr="005A54B5" w:rsidRDefault="00757198" w:rsidP="00757198">
      <w:pPr>
        <w:autoSpaceDE w:val="0"/>
        <w:autoSpaceDN w:val="0"/>
        <w:adjustRightInd w:val="0"/>
        <w:jc w:val="both"/>
        <w:rPr>
          <w:rFonts w:ascii="Arial" w:hAnsi="Arial" w:cs="Arial"/>
          <w:color w:val="000000" w:themeColor="text1"/>
          <w:sz w:val="22"/>
          <w:szCs w:val="22"/>
        </w:rPr>
      </w:pPr>
    </w:p>
    <w:p w14:paraId="2C66B427" w14:textId="387817C3" w:rsidR="00B54D17" w:rsidRPr="005A54B5" w:rsidRDefault="00757198" w:rsidP="00B54D17">
      <w:pPr>
        <w:tabs>
          <w:tab w:val="left" w:pos="360"/>
        </w:tabs>
        <w:jc w:val="both"/>
        <w:rPr>
          <w:rFonts w:ascii="Arial" w:eastAsiaTheme="minorHAnsi" w:hAnsi="Arial" w:cs="Arial"/>
          <w:color w:val="000000" w:themeColor="text1"/>
          <w:sz w:val="22"/>
          <w:szCs w:val="22"/>
        </w:rPr>
      </w:pPr>
      <w:bookmarkStart w:id="11" w:name="_Hlk167889861"/>
      <w:bookmarkStart w:id="12" w:name="_Hlk167965892"/>
      <w:r w:rsidRPr="005A54B5">
        <w:rPr>
          <w:rFonts w:ascii="Arial" w:hAnsi="Arial" w:cs="Arial"/>
          <w:color w:val="000000" w:themeColor="text1"/>
          <w:sz w:val="22"/>
          <w:szCs w:val="22"/>
        </w:rPr>
        <w:lastRenderedPageBreak/>
        <w:t xml:space="preserve">Najnižja ponudbena cena (najnižja vrednost nadomestila) </w:t>
      </w:r>
      <w:bookmarkStart w:id="13" w:name="_Hlk175826243"/>
      <w:r w:rsidRPr="005A54B5">
        <w:rPr>
          <w:rFonts w:ascii="Arial" w:hAnsi="Arial" w:cs="Arial"/>
          <w:color w:val="000000" w:themeColor="text1"/>
          <w:sz w:val="22"/>
          <w:szCs w:val="22"/>
        </w:rPr>
        <w:t xml:space="preserve">minimalno znaša </w:t>
      </w:r>
      <w:bookmarkStart w:id="14" w:name="_Hlk171326751"/>
      <w:r w:rsidRPr="005A54B5">
        <w:rPr>
          <w:rFonts w:ascii="Arial" w:hAnsi="Arial" w:cs="Arial"/>
          <w:color w:val="000000" w:themeColor="text1"/>
          <w:sz w:val="22"/>
          <w:szCs w:val="22"/>
        </w:rPr>
        <w:t>8</w:t>
      </w:r>
      <w:r w:rsidRPr="005A54B5">
        <w:rPr>
          <w:rFonts w:ascii="Arial" w:hAnsi="Arial" w:cs="Arial"/>
          <w:color w:val="000000" w:themeColor="text1"/>
          <w:sz w:val="22"/>
          <w:szCs w:val="22"/>
        </w:rPr>
        <w:t xml:space="preserve">% od vrednosti </w:t>
      </w:r>
      <w:bookmarkStart w:id="15" w:name="_Hlk175826142"/>
      <w:r w:rsidRPr="005A54B5">
        <w:rPr>
          <w:rFonts w:ascii="Arial" w:hAnsi="Arial" w:cs="Arial"/>
          <w:color w:val="000000" w:themeColor="text1"/>
          <w:sz w:val="22"/>
          <w:szCs w:val="22"/>
        </w:rPr>
        <w:t>proizvedene električne energije</w:t>
      </w:r>
      <w:bookmarkEnd w:id="15"/>
      <w:r w:rsidRPr="005A54B5">
        <w:rPr>
          <w:rFonts w:ascii="Arial" w:hAnsi="Arial" w:cs="Arial"/>
          <w:color w:val="000000" w:themeColor="text1"/>
          <w:sz w:val="22"/>
          <w:szCs w:val="22"/>
        </w:rPr>
        <w:t xml:space="preserve"> v tekočem koledarskem letu, vendar ne manj kot </w:t>
      </w:r>
      <w:r w:rsidRPr="005A54B5">
        <w:rPr>
          <w:rFonts w:ascii="Arial" w:hAnsi="Arial" w:cs="Arial"/>
          <w:color w:val="000000" w:themeColor="text1"/>
          <w:sz w:val="22"/>
          <w:szCs w:val="22"/>
        </w:rPr>
        <w:t>7</w:t>
      </w:r>
      <w:r w:rsidRPr="005A54B5">
        <w:rPr>
          <w:rFonts w:ascii="Arial" w:hAnsi="Arial" w:cs="Arial"/>
          <w:color w:val="000000" w:themeColor="text1"/>
          <w:sz w:val="22"/>
          <w:szCs w:val="22"/>
        </w:rPr>
        <w:t>.000,00 EUR/letno (brez DDV)</w:t>
      </w:r>
      <w:bookmarkEnd w:id="11"/>
      <w:bookmarkEnd w:id="14"/>
      <w:r w:rsidR="00B54D17" w:rsidRPr="005A54B5">
        <w:rPr>
          <w:rFonts w:ascii="Arial" w:hAnsi="Arial" w:cs="Arial"/>
          <w:color w:val="000000" w:themeColor="text1"/>
          <w:sz w:val="22"/>
          <w:szCs w:val="22"/>
        </w:rPr>
        <w:t xml:space="preserve">, </w:t>
      </w:r>
      <w:r w:rsidR="00B54D17" w:rsidRPr="005A54B5">
        <w:rPr>
          <w:rFonts w:ascii="Arial" w:eastAsiaTheme="minorHAnsi" w:hAnsi="Arial" w:cs="Arial"/>
          <w:color w:val="000000" w:themeColor="text1"/>
          <w:sz w:val="22"/>
          <w:szCs w:val="22"/>
        </w:rPr>
        <w:t>pri čemer ponudbena vrednost predstavlja znesek nadomestila brez vključenega 22% davka na dodano vrednost, ki ga plača izbrani ponudnik.</w:t>
      </w:r>
    </w:p>
    <w:p w14:paraId="1378666E" w14:textId="77777777" w:rsidR="00757198" w:rsidRPr="005A54B5" w:rsidRDefault="00757198" w:rsidP="00757198">
      <w:pPr>
        <w:autoSpaceDE w:val="0"/>
        <w:autoSpaceDN w:val="0"/>
        <w:adjustRightInd w:val="0"/>
        <w:jc w:val="both"/>
        <w:rPr>
          <w:rFonts w:ascii="Arial" w:eastAsiaTheme="minorHAnsi" w:hAnsi="Arial" w:cs="Arial"/>
          <w:color w:val="000000" w:themeColor="text1"/>
          <w:sz w:val="22"/>
          <w:szCs w:val="22"/>
          <w:lang w:eastAsia="en-US"/>
        </w:rPr>
      </w:pPr>
      <w:bookmarkStart w:id="16" w:name="_Hlk175826294"/>
      <w:bookmarkEnd w:id="13"/>
      <w:bookmarkEnd w:id="12"/>
    </w:p>
    <w:p w14:paraId="695E8AB9" w14:textId="337E71CC" w:rsidR="00B54D17" w:rsidRPr="005A54B5" w:rsidRDefault="00B54D17" w:rsidP="00B54D17">
      <w:pPr>
        <w:tabs>
          <w:tab w:val="left" w:pos="360"/>
        </w:tabs>
        <w:jc w:val="both"/>
        <w:rPr>
          <w:rFonts w:ascii="Arial" w:eastAsiaTheme="minorHAnsi" w:hAnsi="Arial" w:cs="Arial"/>
          <w:color w:val="000000" w:themeColor="text1"/>
          <w:sz w:val="22"/>
          <w:szCs w:val="22"/>
          <w:lang w:eastAsia="en-US"/>
        </w:rPr>
      </w:pPr>
      <w:r w:rsidRPr="005A54B5">
        <w:rPr>
          <w:rFonts w:ascii="Arial" w:eastAsiaTheme="minorHAnsi" w:hAnsi="Arial" w:cs="Arial"/>
          <w:color w:val="000000" w:themeColor="text1"/>
          <w:sz w:val="22"/>
          <w:szCs w:val="22"/>
          <w:lang w:eastAsia="en-US"/>
        </w:rPr>
        <w:t xml:space="preserve">Ponudba se odda na obrazcu z vsebino iz </w:t>
      </w:r>
      <w:r w:rsidRPr="005A54B5">
        <w:rPr>
          <w:rFonts w:ascii="Arial" w:eastAsiaTheme="minorHAnsi" w:hAnsi="Arial" w:cs="Arial"/>
          <w:b/>
          <w:bCs/>
          <w:color w:val="000000" w:themeColor="text1"/>
          <w:sz w:val="22"/>
          <w:szCs w:val="22"/>
          <w:u w:val="single"/>
          <w:lang w:eastAsia="en-US"/>
        </w:rPr>
        <w:t xml:space="preserve">priloge 1 </w:t>
      </w:r>
      <w:r w:rsidRPr="005A54B5">
        <w:rPr>
          <w:rFonts w:ascii="Arial" w:eastAsiaTheme="minorHAnsi" w:hAnsi="Arial" w:cs="Arial"/>
          <w:color w:val="000000" w:themeColor="text1"/>
          <w:sz w:val="22"/>
          <w:szCs w:val="22"/>
          <w:lang w:eastAsia="en-US"/>
        </w:rPr>
        <w:t>(OBR-1) te objave</w:t>
      </w:r>
      <w:r w:rsidRPr="005A54B5">
        <w:rPr>
          <w:rFonts w:ascii="Arial" w:eastAsiaTheme="minorHAnsi" w:hAnsi="Arial" w:cs="Arial"/>
          <w:color w:val="000000" w:themeColor="text1"/>
          <w:sz w:val="22"/>
          <w:szCs w:val="22"/>
          <w:lang w:eastAsia="en-US"/>
        </w:rPr>
        <w:t xml:space="preserve"> </w:t>
      </w:r>
      <w:r w:rsidRPr="005A54B5">
        <w:rPr>
          <w:rFonts w:ascii="Arial" w:eastAsiaTheme="minorHAnsi" w:hAnsi="Arial" w:cs="Arial"/>
          <w:color w:val="000000" w:themeColor="text1"/>
          <w:sz w:val="22"/>
          <w:szCs w:val="22"/>
          <w:lang w:eastAsia="en-US"/>
        </w:rPr>
        <w:t xml:space="preserve">(točka </w:t>
      </w:r>
      <w:r w:rsidRPr="005A54B5">
        <w:rPr>
          <w:rFonts w:ascii="Arial" w:hAnsi="Arial" w:cs="Arial"/>
          <w:color w:val="000000" w:themeColor="text1"/>
        </w:rPr>
        <w:t>7</w:t>
      </w:r>
      <w:r w:rsidRPr="005A54B5">
        <w:rPr>
          <w:rFonts w:ascii="Arial" w:eastAsiaTheme="minorHAnsi" w:hAnsi="Arial" w:cs="Arial"/>
          <w:color w:val="000000" w:themeColor="text1"/>
          <w:sz w:val="22"/>
          <w:szCs w:val="22"/>
          <w:lang w:eastAsia="en-US"/>
        </w:rPr>
        <w:t xml:space="preserve"> tega razpisa).</w:t>
      </w:r>
    </w:p>
    <w:p w14:paraId="6AFCBA70" w14:textId="77777777" w:rsidR="00B54D17" w:rsidRPr="005A54B5" w:rsidRDefault="00B54D17" w:rsidP="00B54D17">
      <w:pPr>
        <w:tabs>
          <w:tab w:val="left" w:pos="360"/>
        </w:tabs>
        <w:jc w:val="both"/>
        <w:rPr>
          <w:rFonts w:ascii="Arial" w:eastAsiaTheme="minorHAnsi" w:hAnsi="Arial" w:cs="Arial"/>
          <w:color w:val="000000" w:themeColor="text1"/>
          <w:sz w:val="22"/>
          <w:szCs w:val="22"/>
          <w:lang w:eastAsia="en-US"/>
        </w:rPr>
      </w:pPr>
    </w:p>
    <w:p w14:paraId="7C8955B7" w14:textId="77777777" w:rsidR="00B54D17" w:rsidRPr="005A54B5" w:rsidRDefault="00B54D17" w:rsidP="00B54D17">
      <w:pPr>
        <w:tabs>
          <w:tab w:val="left" w:pos="360"/>
        </w:tabs>
        <w:jc w:val="both"/>
        <w:rPr>
          <w:rFonts w:ascii="Arial" w:hAnsi="Arial" w:cs="Arial"/>
          <w:color w:val="000000" w:themeColor="text1"/>
          <w:sz w:val="22"/>
          <w:szCs w:val="22"/>
        </w:rPr>
      </w:pPr>
      <w:bookmarkStart w:id="17" w:name="_Hlk188436540"/>
      <w:r w:rsidRPr="005A54B5">
        <w:rPr>
          <w:rFonts w:ascii="Arial" w:hAnsi="Arial" w:cs="Arial"/>
          <w:color w:val="000000" w:themeColor="text1"/>
          <w:sz w:val="22"/>
          <w:szCs w:val="22"/>
        </w:rPr>
        <w:t>Rok vezanosti ponudnikov na dano ponudbo je minimalno do dne 30.06.2025.</w:t>
      </w:r>
    </w:p>
    <w:bookmarkEnd w:id="17"/>
    <w:p w14:paraId="132ABB42" w14:textId="77777777" w:rsidR="00B54D17" w:rsidRPr="005A54B5" w:rsidRDefault="00B54D17" w:rsidP="00757198">
      <w:pPr>
        <w:autoSpaceDE w:val="0"/>
        <w:autoSpaceDN w:val="0"/>
        <w:adjustRightInd w:val="0"/>
        <w:jc w:val="both"/>
        <w:rPr>
          <w:rFonts w:ascii="Arial" w:eastAsiaTheme="minorHAnsi" w:hAnsi="Arial" w:cs="Arial"/>
          <w:color w:val="000000" w:themeColor="text1"/>
          <w:sz w:val="22"/>
          <w:szCs w:val="22"/>
          <w:lang w:eastAsia="en-US"/>
        </w:rPr>
      </w:pPr>
    </w:p>
    <w:p w14:paraId="0CFE387F" w14:textId="102BCFDC" w:rsidR="00757198" w:rsidRPr="005A54B5" w:rsidRDefault="00757198" w:rsidP="00757198">
      <w:pPr>
        <w:autoSpaceDE w:val="0"/>
        <w:autoSpaceDN w:val="0"/>
        <w:adjustRightInd w:val="0"/>
        <w:jc w:val="both"/>
        <w:rPr>
          <w:rFonts w:ascii="Arial" w:eastAsiaTheme="minorHAnsi" w:hAnsi="Arial" w:cs="Arial"/>
          <w:color w:val="000000" w:themeColor="text1"/>
          <w:sz w:val="22"/>
          <w:szCs w:val="22"/>
          <w:lang w:eastAsia="en-US"/>
        </w:rPr>
      </w:pPr>
      <w:r w:rsidRPr="005A54B5">
        <w:rPr>
          <w:rFonts w:ascii="Arial" w:eastAsiaTheme="minorHAnsi" w:hAnsi="Arial" w:cs="Arial"/>
          <w:color w:val="000000" w:themeColor="text1"/>
          <w:sz w:val="22"/>
          <w:szCs w:val="22"/>
          <w:lang w:eastAsia="en-US"/>
        </w:rPr>
        <w:t xml:space="preserve">Pogodba </w:t>
      </w:r>
      <w:r w:rsidRPr="005A54B5">
        <w:rPr>
          <w:rFonts w:ascii="Arial" w:hAnsi="Arial" w:cs="Arial"/>
          <w:color w:val="000000" w:themeColor="text1"/>
          <w:sz w:val="22"/>
          <w:szCs w:val="22"/>
        </w:rPr>
        <w:t xml:space="preserve">o ustanovitvi stavbne pravice bo določala, da je imetnik stavbne pravice dolžan v začetku koledarskega leta (najkasneje do 31.1.) podati poročilo o proizvedeni električni energiji v preteklem koledarskem letu. Na podlagi navedenega poročila bo določeno nadomestilo za stavbno pravico za tekoče koledarsko leto, ki ne more biti nižje od </w:t>
      </w:r>
      <w:r w:rsidR="00FC3912" w:rsidRPr="005A54B5">
        <w:rPr>
          <w:rFonts w:ascii="Arial" w:hAnsi="Arial" w:cs="Arial"/>
          <w:color w:val="000000" w:themeColor="text1"/>
          <w:sz w:val="22"/>
          <w:szCs w:val="22"/>
        </w:rPr>
        <w:t>7</w:t>
      </w:r>
      <w:r w:rsidRPr="005A54B5">
        <w:rPr>
          <w:rFonts w:ascii="Arial" w:hAnsi="Arial" w:cs="Arial"/>
          <w:color w:val="000000" w:themeColor="text1"/>
          <w:sz w:val="22"/>
          <w:szCs w:val="22"/>
        </w:rPr>
        <w:t>.000,00 EUR (brez 22% DDV).</w:t>
      </w:r>
    </w:p>
    <w:p w14:paraId="0FCA0BE6" w14:textId="77777777" w:rsidR="00757198" w:rsidRPr="005A54B5" w:rsidRDefault="00757198" w:rsidP="00757198">
      <w:pPr>
        <w:autoSpaceDE w:val="0"/>
        <w:autoSpaceDN w:val="0"/>
        <w:adjustRightInd w:val="0"/>
        <w:jc w:val="both"/>
        <w:rPr>
          <w:rFonts w:ascii="Arial" w:eastAsiaTheme="minorHAnsi" w:hAnsi="Arial" w:cs="Arial"/>
          <w:color w:val="000000" w:themeColor="text1"/>
          <w:sz w:val="22"/>
          <w:szCs w:val="22"/>
          <w:lang w:eastAsia="en-US"/>
        </w:rPr>
      </w:pPr>
    </w:p>
    <w:p w14:paraId="55372D07" w14:textId="3C53ABFA" w:rsidR="00757198" w:rsidRPr="005A54B5" w:rsidRDefault="00757198" w:rsidP="00757198">
      <w:pPr>
        <w:autoSpaceDE w:val="0"/>
        <w:autoSpaceDN w:val="0"/>
        <w:adjustRightInd w:val="0"/>
        <w:jc w:val="both"/>
        <w:rPr>
          <w:rFonts w:ascii="Arial" w:hAnsi="Arial" w:cs="Arial"/>
          <w:color w:val="000000" w:themeColor="text1"/>
          <w:sz w:val="22"/>
          <w:szCs w:val="22"/>
        </w:rPr>
      </w:pPr>
      <w:r w:rsidRPr="005A54B5">
        <w:rPr>
          <w:rFonts w:ascii="Arial" w:eastAsiaTheme="minorHAnsi" w:hAnsi="Arial" w:cs="Arial"/>
          <w:color w:val="000000" w:themeColor="text1"/>
          <w:sz w:val="22"/>
          <w:szCs w:val="22"/>
          <w:lang w:eastAsia="en-US"/>
        </w:rPr>
        <w:t xml:space="preserve">Za prvo koledarsko leto trajanja stavbne pravice (2025), in sicer od dneva sklenitve pogodbe </w:t>
      </w:r>
      <w:r w:rsidRPr="005A54B5">
        <w:rPr>
          <w:rFonts w:ascii="Arial" w:hAnsi="Arial" w:cs="Arial"/>
          <w:color w:val="000000" w:themeColor="text1"/>
          <w:sz w:val="22"/>
          <w:szCs w:val="22"/>
        </w:rPr>
        <w:t xml:space="preserve">o ustanovitvi stavbne pravice do dne 31.12.2025, se višina nadomestila za stavbno pravico določi v sorazmernem deležu od zneska </w:t>
      </w:r>
      <w:r w:rsidR="00FC3912" w:rsidRPr="005A54B5">
        <w:rPr>
          <w:rFonts w:ascii="Arial" w:hAnsi="Arial" w:cs="Arial"/>
          <w:color w:val="000000" w:themeColor="text1"/>
          <w:sz w:val="22"/>
          <w:szCs w:val="22"/>
        </w:rPr>
        <w:t>7</w:t>
      </w:r>
      <w:r w:rsidRPr="005A54B5">
        <w:rPr>
          <w:rFonts w:ascii="Arial" w:hAnsi="Arial" w:cs="Arial"/>
          <w:color w:val="000000" w:themeColor="text1"/>
          <w:sz w:val="22"/>
          <w:szCs w:val="22"/>
        </w:rPr>
        <w:t>.000,00 EUR (brez DDV), glede na število še preostalih dni v letu 2025.</w:t>
      </w:r>
    </w:p>
    <w:p w14:paraId="40C74168" w14:textId="77777777" w:rsidR="00757198" w:rsidRPr="005A54B5" w:rsidRDefault="00757198" w:rsidP="00757198">
      <w:pPr>
        <w:autoSpaceDE w:val="0"/>
        <w:autoSpaceDN w:val="0"/>
        <w:adjustRightInd w:val="0"/>
        <w:jc w:val="both"/>
        <w:rPr>
          <w:rFonts w:ascii="Arial" w:hAnsi="Arial" w:cs="Arial"/>
          <w:color w:val="000000" w:themeColor="text1"/>
          <w:sz w:val="22"/>
          <w:szCs w:val="22"/>
        </w:rPr>
      </w:pPr>
    </w:p>
    <w:p w14:paraId="372500C8" w14:textId="4CE8090E" w:rsidR="00757198" w:rsidRPr="005A54B5" w:rsidRDefault="00757198" w:rsidP="00757198">
      <w:pPr>
        <w:autoSpaceDE w:val="0"/>
        <w:autoSpaceDN w:val="0"/>
        <w:adjustRightInd w:val="0"/>
        <w:jc w:val="both"/>
        <w:rPr>
          <w:rFonts w:ascii="Arial" w:hAnsi="Arial" w:cs="Arial"/>
          <w:color w:val="000000" w:themeColor="text1"/>
          <w:sz w:val="22"/>
          <w:szCs w:val="22"/>
        </w:rPr>
      </w:pPr>
      <w:r w:rsidRPr="005A54B5">
        <w:rPr>
          <w:rFonts w:ascii="Arial" w:eastAsiaTheme="minorHAnsi" w:hAnsi="Arial" w:cs="Arial"/>
          <w:color w:val="000000" w:themeColor="text1"/>
          <w:sz w:val="22"/>
          <w:szCs w:val="22"/>
          <w:lang w:eastAsia="en-US"/>
        </w:rPr>
        <w:t>Za koledarsko leto 2026</w:t>
      </w:r>
      <w:r w:rsidRPr="005A54B5">
        <w:rPr>
          <w:rFonts w:ascii="Arial" w:hAnsi="Arial" w:cs="Arial"/>
          <w:color w:val="000000" w:themeColor="text1"/>
          <w:sz w:val="22"/>
          <w:szCs w:val="22"/>
        </w:rPr>
        <w:t xml:space="preserve">, se višina nadomestila za stavbno pravico določi v znesku </w:t>
      </w:r>
      <w:r w:rsidR="00FC3912" w:rsidRPr="005A54B5">
        <w:rPr>
          <w:rFonts w:ascii="Arial" w:hAnsi="Arial" w:cs="Arial"/>
          <w:color w:val="000000" w:themeColor="text1"/>
          <w:sz w:val="22"/>
          <w:szCs w:val="22"/>
        </w:rPr>
        <w:t>7</w:t>
      </w:r>
      <w:r w:rsidRPr="005A54B5">
        <w:rPr>
          <w:rFonts w:ascii="Arial" w:hAnsi="Arial" w:cs="Arial"/>
          <w:color w:val="000000" w:themeColor="text1"/>
          <w:sz w:val="22"/>
          <w:szCs w:val="22"/>
        </w:rPr>
        <w:t>.000,00 EUR</w:t>
      </w:r>
      <w:r w:rsidR="00FC3912" w:rsidRPr="005A54B5">
        <w:rPr>
          <w:rFonts w:ascii="Arial" w:hAnsi="Arial" w:cs="Arial"/>
          <w:color w:val="000000" w:themeColor="text1"/>
          <w:sz w:val="22"/>
          <w:szCs w:val="22"/>
        </w:rPr>
        <w:t xml:space="preserve"> </w:t>
      </w:r>
      <w:r w:rsidR="00FC3912" w:rsidRPr="005A54B5">
        <w:rPr>
          <w:rFonts w:ascii="Arial" w:hAnsi="Arial" w:cs="Arial"/>
          <w:color w:val="000000" w:themeColor="text1"/>
          <w:sz w:val="22"/>
          <w:szCs w:val="22"/>
        </w:rPr>
        <w:t>(brez DDV)</w:t>
      </w:r>
      <w:r w:rsidRPr="005A54B5">
        <w:rPr>
          <w:rFonts w:ascii="Arial" w:hAnsi="Arial" w:cs="Arial"/>
          <w:color w:val="000000" w:themeColor="text1"/>
          <w:sz w:val="22"/>
          <w:szCs w:val="22"/>
        </w:rPr>
        <w:t xml:space="preserve">. Na začetku leta 2027, in sicer najkasneje do 31.1.2027, pa se izvede morebitni poračun glede proizvedene električne energije v preteklem letu (2026), v kolikor bi imetnik stavbne pravice v letu 2026 že pričel z obratovanjem sončne elektrarne. </w:t>
      </w:r>
    </w:p>
    <w:bookmarkEnd w:id="16"/>
    <w:p w14:paraId="789A98AC" w14:textId="77777777" w:rsidR="00867993" w:rsidRPr="005A54B5" w:rsidRDefault="00867993" w:rsidP="0071074A">
      <w:pPr>
        <w:autoSpaceDE w:val="0"/>
        <w:autoSpaceDN w:val="0"/>
        <w:adjustRightInd w:val="0"/>
        <w:jc w:val="both"/>
        <w:rPr>
          <w:rFonts w:ascii="Arial" w:eastAsiaTheme="minorHAnsi" w:hAnsi="Arial" w:cs="Arial"/>
          <w:b/>
          <w:bCs/>
          <w:color w:val="000000" w:themeColor="text1"/>
          <w:sz w:val="22"/>
          <w:szCs w:val="22"/>
          <w:u w:val="single"/>
          <w:lang w:eastAsia="en-US"/>
        </w:rPr>
      </w:pPr>
    </w:p>
    <w:p w14:paraId="4D8F120B" w14:textId="10EE7341" w:rsidR="00E025E4" w:rsidRPr="005A54B5" w:rsidRDefault="00B54D17" w:rsidP="00E025E4">
      <w:pPr>
        <w:jc w:val="both"/>
        <w:rPr>
          <w:rFonts w:ascii="Arial" w:hAnsi="Arial" w:cs="Arial"/>
          <w:b/>
          <w:bCs/>
          <w:color w:val="000000" w:themeColor="text1"/>
          <w:u w:val="single"/>
        </w:rPr>
      </w:pPr>
      <w:r w:rsidRPr="005A54B5">
        <w:rPr>
          <w:rFonts w:ascii="Arial" w:hAnsi="Arial" w:cs="Arial"/>
          <w:b/>
          <w:bCs/>
          <w:color w:val="000000" w:themeColor="text1"/>
          <w:u w:val="single"/>
        </w:rPr>
        <w:t>7</w:t>
      </w:r>
      <w:r w:rsidR="00E025E4" w:rsidRPr="005A54B5">
        <w:rPr>
          <w:rFonts w:ascii="Arial" w:hAnsi="Arial" w:cs="Arial"/>
          <w:b/>
          <w:bCs/>
          <w:color w:val="000000" w:themeColor="text1"/>
          <w:u w:val="single"/>
        </w:rPr>
        <w:t xml:space="preserve">. </w:t>
      </w:r>
      <w:r w:rsidR="003838C9" w:rsidRPr="005A54B5">
        <w:rPr>
          <w:rFonts w:ascii="Arial" w:hAnsi="Arial" w:cs="Arial"/>
          <w:b/>
          <w:color w:val="000000" w:themeColor="text1"/>
          <w:u w:val="single"/>
        </w:rPr>
        <w:t>Oblika in pogoji, pod katerimi se predloži ponudba ter rok za prejem ponudbe</w:t>
      </w:r>
      <w:r w:rsidR="00E025E4" w:rsidRPr="005A54B5">
        <w:rPr>
          <w:rFonts w:ascii="Arial" w:hAnsi="Arial" w:cs="Arial"/>
          <w:b/>
          <w:bCs/>
          <w:color w:val="000000" w:themeColor="text1"/>
          <w:u w:val="single"/>
        </w:rPr>
        <w:t>:</w:t>
      </w:r>
    </w:p>
    <w:p w14:paraId="0BBECD08" w14:textId="77777777" w:rsidR="00E025E4" w:rsidRPr="005A54B5" w:rsidRDefault="00E025E4" w:rsidP="00E025E4">
      <w:pPr>
        <w:jc w:val="both"/>
        <w:rPr>
          <w:rFonts w:ascii="Arial" w:hAnsi="Arial" w:cs="Arial"/>
          <w:b/>
          <w:bCs/>
          <w:color w:val="000000" w:themeColor="text1"/>
          <w:sz w:val="22"/>
          <w:szCs w:val="22"/>
          <w:u w:val="single"/>
        </w:rPr>
      </w:pPr>
    </w:p>
    <w:p w14:paraId="04B417A0" w14:textId="477031A9" w:rsidR="00E025E4" w:rsidRPr="005A54B5" w:rsidRDefault="00867993" w:rsidP="00E025E4">
      <w:pPr>
        <w:jc w:val="both"/>
        <w:rPr>
          <w:rFonts w:ascii="Arial" w:hAnsi="Arial" w:cs="Arial"/>
          <w:color w:val="000000" w:themeColor="text1"/>
          <w:sz w:val="22"/>
          <w:szCs w:val="22"/>
        </w:rPr>
      </w:pPr>
      <w:r w:rsidRPr="005A54B5">
        <w:rPr>
          <w:rFonts w:ascii="Arial" w:hAnsi="Arial" w:cs="Arial"/>
          <w:color w:val="000000" w:themeColor="text1"/>
          <w:sz w:val="22"/>
          <w:szCs w:val="22"/>
        </w:rPr>
        <w:t>Ponudbo</w:t>
      </w:r>
      <w:r w:rsidR="00E025E4" w:rsidRPr="005A54B5">
        <w:rPr>
          <w:rFonts w:ascii="Arial" w:hAnsi="Arial" w:cs="Arial"/>
          <w:color w:val="000000" w:themeColor="text1"/>
          <w:sz w:val="22"/>
          <w:szCs w:val="22"/>
        </w:rPr>
        <w:t xml:space="preserve"> za </w:t>
      </w:r>
      <w:r w:rsidR="0061317D" w:rsidRPr="005A54B5">
        <w:rPr>
          <w:rFonts w:ascii="Arial" w:hAnsi="Arial" w:cs="Arial"/>
          <w:color w:val="000000" w:themeColor="text1"/>
          <w:sz w:val="22"/>
          <w:szCs w:val="22"/>
        </w:rPr>
        <w:t xml:space="preserve">ustanovitev stavbne pravice </w:t>
      </w:r>
      <w:r w:rsidR="00FC25D1" w:rsidRPr="005A54B5">
        <w:rPr>
          <w:rFonts w:ascii="Arial" w:hAnsi="Arial" w:cs="Arial"/>
          <w:color w:val="000000" w:themeColor="text1"/>
          <w:sz w:val="22"/>
          <w:szCs w:val="22"/>
        </w:rPr>
        <w:t xml:space="preserve">lahko </w:t>
      </w:r>
      <w:r w:rsidR="00E025E4" w:rsidRPr="005A54B5">
        <w:rPr>
          <w:rFonts w:ascii="Arial" w:hAnsi="Arial" w:cs="Arial"/>
          <w:color w:val="000000" w:themeColor="text1"/>
          <w:sz w:val="22"/>
          <w:szCs w:val="22"/>
        </w:rPr>
        <w:t>oddajo</w:t>
      </w:r>
      <w:r w:rsidR="006600E4" w:rsidRPr="005A54B5">
        <w:rPr>
          <w:rFonts w:ascii="Arial" w:hAnsi="Arial" w:cs="Arial"/>
          <w:color w:val="000000" w:themeColor="text1"/>
          <w:sz w:val="22"/>
          <w:szCs w:val="22"/>
        </w:rPr>
        <w:t xml:space="preserve"> </w:t>
      </w:r>
      <w:r w:rsidR="006600E4" w:rsidRPr="005A54B5">
        <w:rPr>
          <w:rFonts w:ascii="Arial" w:eastAsiaTheme="minorHAnsi" w:hAnsi="Arial" w:cs="Arial"/>
          <w:color w:val="000000" w:themeColor="text1"/>
          <w:sz w:val="22"/>
          <w:szCs w:val="22"/>
          <w:lang w:eastAsia="en-US"/>
        </w:rPr>
        <w:t>pravne osebe in samostojni podjetniki, kot nosilci dejavnosti, ki v skladu s pravnim redom Republike Slovenije lahko postanejo lastniki nepremičnin oziroma izpolnjujejo zakonske pogoje za pridobitev stavbne pravice na nepremičnini v Republiki Sloveniji</w:t>
      </w:r>
      <w:r w:rsidR="006600E4" w:rsidRPr="005A54B5">
        <w:rPr>
          <w:rFonts w:ascii="Arial" w:eastAsiaTheme="minorHAnsi" w:hAnsi="Arial" w:cs="Arial"/>
          <w:color w:val="000000" w:themeColor="text1"/>
          <w:sz w:val="22"/>
          <w:szCs w:val="22"/>
          <w:lang w:eastAsia="en-US"/>
        </w:rPr>
        <w:t xml:space="preserve"> </w:t>
      </w:r>
      <w:r w:rsidR="00C72891" w:rsidRPr="005A54B5">
        <w:rPr>
          <w:rFonts w:ascii="Arial" w:hAnsi="Arial" w:cs="Arial"/>
          <w:color w:val="000000" w:themeColor="text1"/>
          <w:sz w:val="22"/>
          <w:szCs w:val="22"/>
        </w:rPr>
        <w:t>in izpolnjujejo pogoje iz točke 1</w:t>
      </w:r>
      <w:r w:rsidR="006600E4" w:rsidRPr="005A54B5">
        <w:rPr>
          <w:rFonts w:ascii="Arial" w:hAnsi="Arial" w:cs="Arial"/>
          <w:color w:val="000000" w:themeColor="text1"/>
          <w:sz w:val="22"/>
          <w:szCs w:val="22"/>
        </w:rPr>
        <w:t>2</w:t>
      </w:r>
      <w:r w:rsidR="00C72891" w:rsidRPr="005A54B5">
        <w:rPr>
          <w:rFonts w:ascii="Arial" w:hAnsi="Arial" w:cs="Arial"/>
          <w:color w:val="000000" w:themeColor="text1"/>
          <w:sz w:val="22"/>
          <w:szCs w:val="22"/>
        </w:rPr>
        <w:t xml:space="preserve"> te</w:t>
      </w:r>
      <w:r w:rsidRPr="005A54B5">
        <w:rPr>
          <w:rFonts w:ascii="Arial" w:hAnsi="Arial" w:cs="Arial"/>
          <w:color w:val="000000" w:themeColor="text1"/>
          <w:sz w:val="22"/>
          <w:szCs w:val="22"/>
        </w:rPr>
        <w:t>ga Razpisa</w:t>
      </w:r>
      <w:r w:rsidR="00E025E4" w:rsidRPr="005A54B5">
        <w:rPr>
          <w:rFonts w:ascii="Arial" w:hAnsi="Arial" w:cs="Arial"/>
          <w:color w:val="000000" w:themeColor="text1"/>
          <w:sz w:val="22"/>
          <w:szCs w:val="22"/>
        </w:rPr>
        <w:t>.</w:t>
      </w:r>
    </w:p>
    <w:p w14:paraId="6010246D" w14:textId="77777777" w:rsidR="001E554E" w:rsidRPr="005A54B5" w:rsidRDefault="001E554E" w:rsidP="00E025E4">
      <w:pPr>
        <w:jc w:val="both"/>
        <w:rPr>
          <w:rFonts w:ascii="Arial" w:hAnsi="Arial" w:cs="Arial"/>
          <w:color w:val="000000" w:themeColor="text1"/>
          <w:sz w:val="22"/>
          <w:szCs w:val="22"/>
        </w:rPr>
      </w:pPr>
    </w:p>
    <w:p w14:paraId="75F61AA7" w14:textId="1EBDDCA2" w:rsidR="00DE1667" w:rsidRPr="005A54B5" w:rsidRDefault="00DE1667" w:rsidP="00DE1667">
      <w:pPr>
        <w:autoSpaceDE w:val="0"/>
        <w:autoSpaceDN w:val="0"/>
        <w:adjustRightInd w:val="0"/>
        <w:jc w:val="both"/>
        <w:rPr>
          <w:rFonts w:ascii="Arial" w:eastAsiaTheme="minorHAnsi" w:hAnsi="Arial" w:cs="Arial"/>
          <w:color w:val="000000" w:themeColor="text1"/>
          <w:sz w:val="22"/>
          <w:szCs w:val="22"/>
          <w:lang w:eastAsia="en-US"/>
        </w:rPr>
      </w:pPr>
      <w:r w:rsidRPr="005A54B5">
        <w:rPr>
          <w:rFonts w:ascii="Arial" w:eastAsiaTheme="minorHAnsi" w:hAnsi="Arial" w:cs="Arial"/>
          <w:color w:val="000000" w:themeColor="text1"/>
          <w:sz w:val="22"/>
          <w:szCs w:val="22"/>
          <w:lang w:eastAsia="en-US"/>
        </w:rPr>
        <w:t xml:space="preserve">Ponudnik mora </w:t>
      </w:r>
      <w:r w:rsidRPr="005A54B5">
        <w:rPr>
          <w:rFonts w:ascii="Arial" w:eastAsiaTheme="minorHAnsi" w:hAnsi="Arial" w:cs="Arial"/>
          <w:b/>
          <w:bCs/>
          <w:color w:val="000000" w:themeColor="text1"/>
          <w:sz w:val="22"/>
          <w:szCs w:val="22"/>
          <w:u w:val="single"/>
          <w:shd w:val="pct15" w:color="auto" w:fill="auto"/>
          <w:lang w:eastAsia="en-US"/>
        </w:rPr>
        <w:t xml:space="preserve">najkasneje do </w:t>
      </w:r>
      <w:r w:rsidRPr="005A54B5">
        <w:rPr>
          <w:rFonts w:ascii="Arial" w:hAnsi="Arial" w:cs="Arial"/>
          <w:b/>
          <w:bCs/>
          <w:color w:val="000000" w:themeColor="text1"/>
          <w:sz w:val="22"/>
          <w:szCs w:val="22"/>
          <w:u w:val="single"/>
        </w:rPr>
        <w:t>2</w:t>
      </w:r>
      <w:r w:rsidRPr="005A54B5">
        <w:rPr>
          <w:rFonts w:ascii="Arial" w:hAnsi="Arial" w:cs="Arial"/>
          <w:b/>
          <w:bCs/>
          <w:color w:val="000000" w:themeColor="text1"/>
          <w:sz w:val="22"/>
          <w:szCs w:val="22"/>
          <w:u w:val="single"/>
        </w:rPr>
        <w:t>0</w:t>
      </w:r>
      <w:r w:rsidRPr="005A54B5">
        <w:rPr>
          <w:rFonts w:ascii="Arial" w:hAnsi="Arial" w:cs="Arial"/>
          <w:b/>
          <w:bCs/>
          <w:color w:val="000000" w:themeColor="text1"/>
          <w:sz w:val="22"/>
          <w:szCs w:val="22"/>
          <w:u w:val="single"/>
        </w:rPr>
        <w:t>.2.2025</w:t>
      </w:r>
      <w:r w:rsidRPr="005A54B5">
        <w:rPr>
          <w:rFonts w:ascii="Arial" w:hAnsi="Arial" w:cs="Arial"/>
          <w:color w:val="000000" w:themeColor="text1"/>
          <w:sz w:val="22"/>
          <w:szCs w:val="22"/>
        </w:rPr>
        <w:t xml:space="preserve"> na naslov Občina Dravograd, Trg 4. julija 7, 2370 Dravograd </w:t>
      </w:r>
      <w:r w:rsidRPr="005A54B5">
        <w:rPr>
          <w:rFonts w:ascii="Arial" w:eastAsiaTheme="minorHAnsi" w:hAnsi="Arial" w:cs="Arial"/>
          <w:color w:val="000000" w:themeColor="text1"/>
          <w:sz w:val="22"/>
          <w:szCs w:val="22"/>
          <w:lang w:eastAsia="en-US"/>
        </w:rPr>
        <w:t xml:space="preserve">ali na elektronski naslov: </w:t>
      </w:r>
      <w:hyperlink r:id="rId17" w:history="1">
        <w:r w:rsidRPr="005A54B5">
          <w:rPr>
            <w:rStyle w:val="Hiperpovezava"/>
            <w:rFonts w:ascii="Arial" w:hAnsi="Arial" w:cs="Arial"/>
            <w:color w:val="000000" w:themeColor="text1"/>
            <w:sz w:val="22"/>
            <w:szCs w:val="22"/>
          </w:rPr>
          <w:t>obcina@dravograd.si</w:t>
        </w:r>
      </w:hyperlink>
      <w:r w:rsidRPr="005A54B5">
        <w:rPr>
          <w:rFonts w:ascii="Arial" w:eastAsiaTheme="minorHAnsi" w:hAnsi="Arial" w:cs="Arial"/>
          <w:color w:val="000000" w:themeColor="text1"/>
          <w:sz w:val="22"/>
          <w:szCs w:val="22"/>
          <w:lang w:eastAsia="en-US"/>
        </w:rPr>
        <w:t xml:space="preserve"> </w:t>
      </w:r>
      <w:bookmarkStart w:id="18" w:name="_Hlk173828936"/>
      <w:r w:rsidRPr="005A54B5">
        <w:rPr>
          <w:rFonts w:ascii="Arial" w:eastAsiaTheme="minorHAnsi" w:hAnsi="Arial" w:cs="Arial"/>
          <w:color w:val="000000" w:themeColor="text1"/>
          <w:sz w:val="22"/>
          <w:szCs w:val="22"/>
          <w:lang w:eastAsia="en-US"/>
        </w:rPr>
        <w:t>z nazivom zadeve »</w:t>
      </w:r>
      <w:r w:rsidRPr="005A54B5">
        <w:rPr>
          <w:rFonts w:ascii="Arial" w:hAnsi="Arial" w:cs="Arial"/>
          <w:color w:val="000000" w:themeColor="text1"/>
          <w:sz w:val="22"/>
          <w:szCs w:val="22"/>
        </w:rPr>
        <w:t>ponudba za ustanovitev stavbne pravice v zadevi 478-0030</w:t>
      </w:r>
      <w:r w:rsidR="00C12D00" w:rsidRPr="005A54B5">
        <w:rPr>
          <w:rFonts w:ascii="Arial" w:hAnsi="Arial" w:cs="Arial"/>
          <w:color w:val="000000" w:themeColor="text1"/>
          <w:sz w:val="22"/>
          <w:szCs w:val="22"/>
        </w:rPr>
        <w:t>/</w:t>
      </w:r>
      <w:r w:rsidRPr="005A54B5">
        <w:rPr>
          <w:rFonts w:ascii="Arial" w:hAnsi="Arial" w:cs="Arial"/>
          <w:color w:val="000000" w:themeColor="text1"/>
          <w:sz w:val="22"/>
          <w:szCs w:val="22"/>
        </w:rPr>
        <w:t xml:space="preserve">2024 – </w:t>
      </w:r>
      <w:r w:rsidRPr="005A54B5">
        <w:rPr>
          <w:rFonts w:ascii="Arial" w:hAnsi="Arial" w:cs="Arial"/>
          <w:b/>
          <w:bCs/>
          <w:color w:val="000000" w:themeColor="text1"/>
          <w:sz w:val="22"/>
          <w:szCs w:val="22"/>
        </w:rPr>
        <w:t>NE ODPIRAJ</w:t>
      </w:r>
      <w:r w:rsidRPr="005A54B5">
        <w:rPr>
          <w:rFonts w:ascii="Arial" w:eastAsiaTheme="minorHAnsi" w:hAnsi="Arial" w:cs="Arial"/>
          <w:color w:val="000000" w:themeColor="text1"/>
          <w:sz w:val="22"/>
          <w:szCs w:val="22"/>
          <w:lang w:eastAsia="en-US"/>
        </w:rPr>
        <w:t>« dostaviti:</w:t>
      </w:r>
    </w:p>
    <w:p w14:paraId="7D696E14" w14:textId="77777777" w:rsidR="00DE1667" w:rsidRPr="005A54B5" w:rsidRDefault="00DE1667" w:rsidP="00DE1667">
      <w:pPr>
        <w:autoSpaceDE w:val="0"/>
        <w:autoSpaceDN w:val="0"/>
        <w:adjustRightInd w:val="0"/>
        <w:ind w:left="142"/>
        <w:jc w:val="both"/>
        <w:rPr>
          <w:rFonts w:ascii="Arial" w:eastAsiaTheme="minorHAnsi" w:hAnsi="Arial" w:cs="Arial"/>
          <w:color w:val="000000" w:themeColor="text1"/>
          <w:sz w:val="22"/>
          <w:szCs w:val="22"/>
          <w:lang w:eastAsia="en-US"/>
        </w:rPr>
      </w:pPr>
      <w:bookmarkStart w:id="19" w:name="_Hlk173828968"/>
      <w:bookmarkEnd w:id="18"/>
    </w:p>
    <w:p w14:paraId="50B0E761" w14:textId="32B6231E" w:rsidR="00DE1667" w:rsidRPr="005A54B5" w:rsidRDefault="00DE1667" w:rsidP="00DE1667">
      <w:pPr>
        <w:pStyle w:val="Odstavekseznama"/>
        <w:numPr>
          <w:ilvl w:val="0"/>
          <w:numId w:val="17"/>
        </w:numPr>
        <w:autoSpaceDE w:val="0"/>
        <w:autoSpaceDN w:val="0"/>
        <w:adjustRightInd w:val="0"/>
        <w:spacing w:after="0" w:line="240" w:lineRule="auto"/>
        <w:jc w:val="both"/>
        <w:rPr>
          <w:rFonts w:ascii="Arial" w:hAnsi="Arial" w:cs="Arial"/>
          <w:color w:val="000000" w:themeColor="text1"/>
        </w:rPr>
      </w:pPr>
      <w:r w:rsidRPr="005A54B5">
        <w:rPr>
          <w:rFonts w:ascii="Arial" w:hAnsi="Arial" w:cs="Arial"/>
          <w:color w:val="000000" w:themeColor="text1"/>
        </w:rPr>
        <w:t>izpolnjen, lastnoročno podpisan obrazec</w:t>
      </w:r>
      <w:r w:rsidR="00394C6D" w:rsidRPr="005A54B5">
        <w:rPr>
          <w:rFonts w:ascii="Arial" w:hAnsi="Arial" w:cs="Arial"/>
          <w:color w:val="000000" w:themeColor="text1"/>
        </w:rPr>
        <w:t xml:space="preserve"> </w:t>
      </w:r>
      <w:r w:rsidR="00394C6D" w:rsidRPr="005A54B5">
        <w:rPr>
          <w:rFonts w:ascii="Arial" w:hAnsi="Arial" w:cs="Arial"/>
          <w:color w:val="000000" w:themeColor="text1"/>
        </w:rPr>
        <w:t>(OBR-1)</w:t>
      </w:r>
      <w:r w:rsidRPr="005A54B5">
        <w:rPr>
          <w:rFonts w:ascii="Arial" w:hAnsi="Arial" w:cs="Arial"/>
          <w:color w:val="000000" w:themeColor="text1"/>
        </w:rPr>
        <w:t xml:space="preserve">, ki je </w:t>
      </w:r>
      <w:r w:rsidRPr="005A54B5">
        <w:rPr>
          <w:rFonts w:ascii="Arial" w:hAnsi="Arial" w:cs="Arial"/>
          <w:b/>
          <w:bCs/>
          <w:color w:val="000000" w:themeColor="text1"/>
          <w:u w:val="single"/>
        </w:rPr>
        <w:t>Priloga 1</w:t>
      </w:r>
      <w:r w:rsidRPr="005A54B5">
        <w:rPr>
          <w:rFonts w:ascii="Arial" w:hAnsi="Arial" w:cs="Arial"/>
          <w:color w:val="000000" w:themeColor="text1"/>
        </w:rPr>
        <w:t xml:space="preserve"> te objave (če je obrazec poslan po E-pošti mora biti skeniran oz. pretvorjen v E-obliko);</w:t>
      </w:r>
    </w:p>
    <w:p w14:paraId="2DA966A8" w14:textId="6A0E3CAC" w:rsidR="00DE1667" w:rsidRPr="005A54B5" w:rsidRDefault="00DE1667" w:rsidP="00DE1667">
      <w:pPr>
        <w:pStyle w:val="Odstavekseznama"/>
        <w:numPr>
          <w:ilvl w:val="0"/>
          <w:numId w:val="17"/>
        </w:numPr>
        <w:autoSpaceDE w:val="0"/>
        <w:autoSpaceDN w:val="0"/>
        <w:adjustRightInd w:val="0"/>
        <w:spacing w:after="0" w:line="240" w:lineRule="auto"/>
        <w:jc w:val="both"/>
        <w:rPr>
          <w:rFonts w:ascii="Arial" w:hAnsi="Arial" w:cs="Arial"/>
          <w:color w:val="000000" w:themeColor="text1"/>
        </w:rPr>
      </w:pPr>
      <w:r w:rsidRPr="005A54B5">
        <w:rPr>
          <w:rFonts w:ascii="Arial" w:hAnsi="Arial" w:cs="Arial"/>
          <w:color w:val="000000" w:themeColor="text1"/>
        </w:rPr>
        <w:t>potrdilo o plačani varščini v višini 20% od izhodiščne vrednosti nepremičnin do izteka roka</w:t>
      </w:r>
      <w:r w:rsidR="00394C6D" w:rsidRPr="005A54B5">
        <w:rPr>
          <w:rFonts w:ascii="Arial" w:hAnsi="Arial" w:cs="Arial"/>
          <w:color w:val="000000" w:themeColor="text1"/>
        </w:rPr>
        <w:t xml:space="preserve"> </w:t>
      </w:r>
      <w:r w:rsidR="00394C6D" w:rsidRPr="005A54B5">
        <w:rPr>
          <w:rFonts w:ascii="Arial" w:hAnsi="Arial" w:cs="Arial"/>
          <w:color w:val="000000" w:themeColor="text1"/>
        </w:rPr>
        <w:t xml:space="preserve">(točka </w:t>
      </w:r>
      <w:r w:rsidR="00B54D17" w:rsidRPr="005A54B5">
        <w:rPr>
          <w:rFonts w:ascii="Arial" w:hAnsi="Arial" w:cs="Arial"/>
          <w:color w:val="000000" w:themeColor="text1"/>
        </w:rPr>
        <w:t>8</w:t>
      </w:r>
      <w:r w:rsidR="00394C6D" w:rsidRPr="005A54B5">
        <w:rPr>
          <w:rFonts w:ascii="Arial" w:hAnsi="Arial" w:cs="Arial"/>
          <w:color w:val="000000" w:themeColor="text1"/>
        </w:rPr>
        <w:t xml:space="preserve"> tega razpisa)</w:t>
      </w:r>
      <w:r w:rsidRPr="005A54B5">
        <w:rPr>
          <w:rFonts w:ascii="Arial" w:hAnsi="Arial" w:cs="Arial"/>
          <w:color w:val="000000" w:themeColor="text1"/>
        </w:rPr>
        <w:t>;</w:t>
      </w:r>
    </w:p>
    <w:p w14:paraId="2ECE4D78" w14:textId="362E02C7" w:rsidR="00B61941" w:rsidRPr="005A54B5" w:rsidRDefault="00B61941" w:rsidP="00DE1667">
      <w:pPr>
        <w:pStyle w:val="Odstavekseznama"/>
        <w:numPr>
          <w:ilvl w:val="0"/>
          <w:numId w:val="17"/>
        </w:numPr>
        <w:autoSpaceDE w:val="0"/>
        <w:autoSpaceDN w:val="0"/>
        <w:adjustRightInd w:val="0"/>
        <w:spacing w:after="0" w:line="240" w:lineRule="auto"/>
        <w:jc w:val="both"/>
        <w:rPr>
          <w:rFonts w:ascii="Arial" w:hAnsi="Arial" w:cs="Arial"/>
          <w:color w:val="000000" w:themeColor="text1"/>
        </w:rPr>
      </w:pPr>
      <w:r w:rsidRPr="005A54B5">
        <w:rPr>
          <w:rFonts w:ascii="Arial" w:hAnsi="Arial" w:cs="Arial"/>
          <w:color w:val="000000" w:themeColor="text1"/>
        </w:rPr>
        <w:t xml:space="preserve">krajši </w:t>
      </w:r>
      <w:r w:rsidRPr="005A54B5">
        <w:rPr>
          <w:rFonts w:ascii="Arial" w:hAnsi="Arial" w:cs="Arial"/>
          <w:color w:val="000000" w:themeColor="text1"/>
        </w:rPr>
        <w:t>terminski načrt realizacije projekta</w:t>
      </w:r>
      <w:r w:rsidRPr="005A54B5">
        <w:rPr>
          <w:rFonts w:ascii="Arial" w:hAnsi="Arial" w:cs="Arial"/>
          <w:color w:val="000000" w:themeColor="text1"/>
        </w:rPr>
        <w:t>, ki ga ponudnik pripravi</w:t>
      </w:r>
      <w:r w:rsidRPr="005A54B5">
        <w:rPr>
          <w:rFonts w:ascii="Arial" w:hAnsi="Arial" w:cs="Arial"/>
          <w:color w:val="000000" w:themeColor="text1"/>
        </w:rPr>
        <w:t xml:space="preserve"> na lastnem obrazcu</w:t>
      </w:r>
      <w:r w:rsidRPr="005A54B5">
        <w:rPr>
          <w:rFonts w:ascii="Arial" w:hAnsi="Arial" w:cs="Arial"/>
          <w:color w:val="000000" w:themeColor="text1"/>
        </w:rPr>
        <w:t xml:space="preserve"> oz. dokumentu. </w:t>
      </w:r>
      <w:r w:rsidRPr="005A54B5">
        <w:rPr>
          <w:rFonts w:ascii="Arial" w:hAnsi="Arial" w:cs="Arial"/>
          <w:color w:val="000000" w:themeColor="text1"/>
        </w:rPr>
        <w:t xml:space="preserve">Kot začetni datum terminskega načrta se šteje datum </w:t>
      </w:r>
      <w:r w:rsidRPr="005A54B5">
        <w:rPr>
          <w:rFonts w:ascii="Arial" w:hAnsi="Arial" w:cs="Arial"/>
          <w:color w:val="000000" w:themeColor="text1"/>
        </w:rPr>
        <w:t>sklenitve</w:t>
      </w:r>
      <w:r w:rsidRPr="005A54B5">
        <w:rPr>
          <w:rFonts w:ascii="Arial" w:hAnsi="Arial" w:cs="Arial"/>
          <w:color w:val="000000" w:themeColor="text1"/>
        </w:rPr>
        <w:t xml:space="preserve"> pogodbe</w:t>
      </w:r>
      <w:r w:rsidRPr="005A54B5">
        <w:rPr>
          <w:rFonts w:ascii="Arial" w:hAnsi="Arial" w:cs="Arial"/>
          <w:color w:val="000000" w:themeColor="text1"/>
        </w:rPr>
        <w:t xml:space="preserve"> o stavbni pravici</w:t>
      </w:r>
      <w:r w:rsidRPr="005A54B5">
        <w:rPr>
          <w:rFonts w:ascii="Arial" w:hAnsi="Arial" w:cs="Arial"/>
          <w:color w:val="000000" w:themeColor="text1"/>
        </w:rPr>
        <w:t>. Kot končni datum realizacije projekta se šteje datum postavitve sončne elektrarne</w:t>
      </w:r>
      <w:r w:rsidRPr="005A54B5">
        <w:rPr>
          <w:rFonts w:ascii="Arial" w:hAnsi="Arial" w:cs="Arial"/>
          <w:color w:val="000000" w:themeColor="text1"/>
        </w:rPr>
        <w:t>;</w:t>
      </w:r>
    </w:p>
    <w:p w14:paraId="0E9435B2" w14:textId="39FEBB77" w:rsidR="00B61941" w:rsidRPr="005A54B5" w:rsidRDefault="00B61941" w:rsidP="00DE1667">
      <w:pPr>
        <w:pStyle w:val="Odstavekseznama"/>
        <w:numPr>
          <w:ilvl w:val="0"/>
          <w:numId w:val="17"/>
        </w:numPr>
        <w:autoSpaceDE w:val="0"/>
        <w:autoSpaceDN w:val="0"/>
        <w:adjustRightInd w:val="0"/>
        <w:spacing w:after="0" w:line="240" w:lineRule="auto"/>
        <w:jc w:val="both"/>
        <w:rPr>
          <w:rFonts w:ascii="Arial" w:hAnsi="Arial" w:cs="Arial"/>
          <w:color w:val="000000" w:themeColor="text1"/>
        </w:rPr>
      </w:pPr>
      <w:r w:rsidRPr="005A54B5">
        <w:rPr>
          <w:rFonts w:ascii="Arial" w:hAnsi="Arial" w:cs="Arial"/>
          <w:color w:val="000000" w:themeColor="text1"/>
        </w:rPr>
        <w:t>finančni načrt izplačila višine nadomestila za stavbn</w:t>
      </w:r>
      <w:r w:rsidRPr="005A54B5">
        <w:rPr>
          <w:rFonts w:ascii="Arial" w:hAnsi="Arial" w:cs="Arial"/>
          <w:color w:val="000000" w:themeColor="text1"/>
        </w:rPr>
        <w:t>o</w:t>
      </w:r>
      <w:r w:rsidRPr="005A54B5">
        <w:rPr>
          <w:rFonts w:ascii="Arial" w:hAnsi="Arial" w:cs="Arial"/>
          <w:color w:val="000000" w:themeColor="text1"/>
        </w:rPr>
        <w:t xml:space="preserve"> pravic</w:t>
      </w:r>
      <w:r w:rsidRPr="005A54B5">
        <w:rPr>
          <w:rFonts w:ascii="Arial" w:hAnsi="Arial" w:cs="Arial"/>
          <w:color w:val="000000" w:themeColor="text1"/>
        </w:rPr>
        <w:t>o</w:t>
      </w:r>
      <w:r w:rsidR="006600E4" w:rsidRPr="005A54B5">
        <w:rPr>
          <w:rFonts w:ascii="Arial" w:hAnsi="Arial" w:cs="Arial"/>
          <w:color w:val="000000" w:themeColor="text1"/>
        </w:rPr>
        <w:t>;</w:t>
      </w:r>
    </w:p>
    <w:p w14:paraId="03BE2481" w14:textId="5919B621" w:rsidR="00DE1667" w:rsidRPr="005A54B5" w:rsidRDefault="00DE1667" w:rsidP="00DE1667">
      <w:pPr>
        <w:pStyle w:val="Odstavekseznama"/>
        <w:numPr>
          <w:ilvl w:val="0"/>
          <w:numId w:val="17"/>
        </w:numPr>
        <w:autoSpaceDE w:val="0"/>
        <w:autoSpaceDN w:val="0"/>
        <w:adjustRightInd w:val="0"/>
        <w:spacing w:after="0" w:line="240" w:lineRule="auto"/>
        <w:jc w:val="both"/>
        <w:rPr>
          <w:rFonts w:ascii="Arial" w:hAnsi="Arial" w:cs="Arial"/>
          <w:color w:val="000000" w:themeColor="text1"/>
        </w:rPr>
      </w:pPr>
      <w:r w:rsidRPr="005A54B5">
        <w:rPr>
          <w:rFonts w:ascii="Arial" w:hAnsi="Arial" w:cs="Arial"/>
          <w:color w:val="000000" w:themeColor="text1"/>
        </w:rPr>
        <w:t xml:space="preserve">kopijo osebnega dokumenta (potni list ali osebno izkaznico) – velja za </w:t>
      </w:r>
      <w:proofErr w:type="spellStart"/>
      <w:r w:rsidRPr="005A54B5">
        <w:rPr>
          <w:rFonts w:ascii="Arial" w:hAnsi="Arial" w:cs="Arial"/>
          <w:color w:val="000000" w:themeColor="text1"/>
        </w:rPr>
        <w:t>s.p</w:t>
      </w:r>
      <w:proofErr w:type="spellEnd"/>
      <w:r w:rsidRPr="005A54B5">
        <w:rPr>
          <w:rFonts w:ascii="Arial" w:hAnsi="Arial" w:cs="Arial"/>
          <w:color w:val="000000" w:themeColor="text1"/>
        </w:rPr>
        <w:t>.-je.</w:t>
      </w:r>
    </w:p>
    <w:p w14:paraId="1E61EB31" w14:textId="77777777" w:rsidR="006600E4" w:rsidRPr="005A54B5" w:rsidRDefault="00DE1667" w:rsidP="00DE1667">
      <w:pPr>
        <w:rPr>
          <w:rFonts w:ascii="Arial" w:hAnsi="Arial" w:cs="Arial"/>
          <w:color w:val="000000" w:themeColor="text1"/>
          <w:sz w:val="22"/>
          <w:szCs w:val="22"/>
        </w:rPr>
      </w:pPr>
      <w:bookmarkStart w:id="20" w:name="_Hlk173829584"/>
      <w:r w:rsidRPr="005A54B5">
        <w:rPr>
          <w:rFonts w:ascii="Arial" w:hAnsi="Arial" w:cs="Arial"/>
          <w:color w:val="000000" w:themeColor="text1"/>
          <w:sz w:val="22"/>
          <w:szCs w:val="22"/>
        </w:rPr>
        <w:t xml:space="preserve"> </w:t>
      </w:r>
    </w:p>
    <w:p w14:paraId="308B0A0F" w14:textId="7C6A8AF6" w:rsidR="00DE1667" w:rsidRPr="005A54B5" w:rsidRDefault="00DE1667" w:rsidP="00DE1667">
      <w:pPr>
        <w:rPr>
          <w:rFonts w:ascii="Arial" w:hAnsi="Arial" w:cs="Arial"/>
          <w:color w:val="000000" w:themeColor="text1"/>
          <w:sz w:val="22"/>
          <w:szCs w:val="22"/>
        </w:rPr>
      </w:pPr>
      <w:r w:rsidRPr="005A54B5">
        <w:rPr>
          <w:rFonts w:ascii="Arial" w:hAnsi="Arial" w:cs="Arial"/>
          <w:color w:val="000000" w:themeColor="text1"/>
          <w:sz w:val="22"/>
          <w:szCs w:val="22"/>
        </w:rPr>
        <w:t>Ponudnik mora izpolnjevati tudi naslednje pogoje:</w:t>
      </w:r>
    </w:p>
    <w:p w14:paraId="610DA6D5" w14:textId="77777777" w:rsidR="00DE1667" w:rsidRPr="005A54B5" w:rsidRDefault="00DE1667" w:rsidP="00DE1667">
      <w:pPr>
        <w:rPr>
          <w:rFonts w:ascii="Arial" w:hAnsi="Arial" w:cs="Arial"/>
          <w:color w:val="000000" w:themeColor="text1"/>
          <w:sz w:val="22"/>
          <w:szCs w:val="22"/>
        </w:rPr>
      </w:pPr>
    </w:p>
    <w:p w14:paraId="63C61ADC" w14:textId="77777777" w:rsidR="00DE1667" w:rsidRPr="005A54B5" w:rsidRDefault="00DE1667" w:rsidP="00DE1667">
      <w:pPr>
        <w:pStyle w:val="Odstavekseznama"/>
        <w:numPr>
          <w:ilvl w:val="0"/>
          <w:numId w:val="18"/>
        </w:numPr>
        <w:tabs>
          <w:tab w:val="left" w:pos="973"/>
        </w:tabs>
        <w:spacing w:after="0" w:line="240" w:lineRule="auto"/>
        <w:jc w:val="both"/>
        <w:rPr>
          <w:rFonts w:ascii="Arial" w:hAnsi="Arial" w:cs="Arial"/>
          <w:color w:val="000000" w:themeColor="text1"/>
        </w:rPr>
      </w:pPr>
      <w:r w:rsidRPr="005A54B5">
        <w:rPr>
          <w:rFonts w:ascii="Arial" w:hAnsi="Arial" w:cs="Arial"/>
          <w:color w:val="000000" w:themeColor="text1"/>
        </w:rPr>
        <w:t>ponudnik ni v osebnem stečaju ali nad gospodarskim subjektom ni začet postopek zaradi insolventnosti ali prisilnega prenehanja po zakonu, ki ureja postopek zaradi insolventnosti in prisilnega prenehanja in postopek likvidacije po zakonu, ki ureja gospodarske družbe, in njegovih sredstev ali poslovanja ne upravlja upravitelj ali sodišče in njegove poslovne dejavnosti začasno niso ustavljene;</w:t>
      </w:r>
    </w:p>
    <w:p w14:paraId="42014FD3" w14:textId="77777777" w:rsidR="00DE1667" w:rsidRPr="005A54B5" w:rsidRDefault="00DE1667" w:rsidP="00DE1667">
      <w:pPr>
        <w:pStyle w:val="Odstavekseznama"/>
        <w:numPr>
          <w:ilvl w:val="0"/>
          <w:numId w:val="18"/>
        </w:numPr>
        <w:tabs>
          <w:tab w:val="left" w:pos="973"/>
        </w:tabs>
        <w:spacing w:after="0" w:line="240" w:lineRule="auto"/>
        <w:jc w:val="both"/>
        <w:rPr>
          <w:rFonts w:ascii="Arial" w:hAnsi="Arial" w:cs="Arial"/>
          <w:color w:val="000000" w:themeColor="text1"/>
        </w:rPr>
      </w:pPr>
      <w:r w:rsidRPr="005A54B5">
        <w:rPr>
          <w:rFonts w:ascii="Arial" w:hAnsi="Arial" w:cs="Arial"/>
          <w:color w:val="000000" w:themeColor="text1"/>
        </w:rPr>
        <w:t>ima plačane vse davke in prispevke;</w:t>
      </w:r>
    </w:p>
    <w:p w14:paraId="47602CB1" w14:textId="77777777" w:rsidR="00DE1667" w:rsidRPr="005A54B5" w:rsidRDefault="00DE1667" w:rsidP="00DE1667">
      <w:pPr>
        <w:numPr>
          <w:ilvl w:val="0"/>
          <w:numId w:val="18"/>
        </w:numPr>
        <w:rPr>
          <w:rFonts w:ascii="Arial" w:hAnsi="Arial" w:cs="Arial"/>
          <w:color w:val="000000" w:themeColor="text1"/>
        </w:rPr>
      </w:pPr>
      <w:r w:rsidRPr="005A54B5">
        <w:rPr>
          <w:rFonts w:ascii="Arial" w:hAnsi="Arial" w:cs="Arial"/>
          <w:color w:val="000000" w:themeColor="text1"/>
          <w:sz w:val="22"/>
          <w:szCs w:val="22"/>
        </w:rPr>
        <w:t>v zadnjih šestih mesecih ni imel(a) blokiranega transakcijskega računa (TRR),</w:t>
      </w:r>
    </w:p>
    <w:p w14:paraId="4F9F5060" w14:textId="77777777" w:rsidR="00DE1667" w:rsidRPr="005A54B5" w:rsidRDefault="00DE1667" w:rsidP="00DE1667">
      <w:pPr>
        <w:pStyle w:val="Odstavekseznama"/>
        <w:numPr>
          <w:ilvl w:val="0"/>
          <w:numId w:val="18"/>
        </w:numPr>
        <w:autoSpaceDE w:val="0"/>
        <w:autoSpaceDN w:val="0"/>
        <w:adjustRightInd w:val="0"/>
        <w:spacing w:after="0" w:line="240" w:lineRule="auto"/>
        <w:jc w:val="both"/>
        <w:rPr>
          <w:rFonts w:ascii="Arial" w:hAnsi="Arial" w:cs="Arial"/>
          <w:color w:val="000000" w:themeColor="text1"/>
        </w:rPr>
      </w:pPr>
      <w:r w:rsidRPr="005A54B5">
        <w:rPr>
          <w:rFonts w:ascii="Arial" w:hAnsi="Arial" w:cs="Arial"/>
          <w:color w:val="000000" w:themeColor="text1"/>
        </w:rPr>
        <w:t>ima poravnane oziroma plačane vse obveznosti do organizatorja Občine Dravograd.</w:t>
      </w:r>
    </w:p>
    <w:bookmarkEnd w:id="20"/>
    <w:p w14:paraId="2DDB570E" w14:textId="77777777" w:rsidR="00DE1667" w:rsidRPr="005A54B5" w:rsidRDefault="00DE1667" w:rsidP="00DE1667">
      <w:pPr>
        <w:jc w:val="both"/>
        <w:rPr>
          <w:rFonts w:ascii="Arial" w:hAnsi="Arial" w:cs="Arial"/>
          <w:color w:val="000000" w:themeColor="text1"/>
          <w:sz w:val="22"/>
          <w:szCs w:val="22"/>
        </w:rPr>
      </w:pPr>
    </w:p>
    <w:bookmarkEnd w:id="19"/>
    <w:p w14:paraId="52A7884E" w14:textId="77777777" w:rsidR="00DE1667" w:rsidRPr="005A54B5" w:rsidRDefault="00DE1667" w:rsidP="00DE1667">
      <w:pPr>
        <w:autoSpaceDE w:val="0"/>
        <w:autoSpaceDN w:val="0"/>
        <w:adjustRightInd w:val="0"/>
        <w:jc w:val="both"/>
        <w:rPr>
          <w:rFonts w:ascii="Arial" w:eastAsiaTheme="minorHAnsi" w:hAnsi="Arial" w:cs="Arial"/>
          <w:color w:val="000000" w:themeColor="text1"/>
          <w:sz w:val="22"/>
          <w:szCs w:val="22"/>
          <w:lang w:eastAsia="en-US"/>
        </w:rPr>
      </w:pPr>
      <w:r w:rsidRPr="005A54B5">
        <w:rPr>
          <w:rFonts w:ascii="Arial" w:eastAsiaTheme="minorHAnsi" w:hAnsi="Arial" w:cs="Arial"/>
          <w:color w:val="000000" w:themeColor="text1"/>
          <w:sz w:val="22"/>
          <w:szCs w:val="22"/>
          <w:lang w:eastAsia="en-US"/>
        </w:rPr>
        <w:lastRenderedPageBreak/>
        <w:t xml:space="preserve">Ponudba je lahko </w:t>
      </w:r>
      <w:r w:rsidRPr="005A54B5">
        <w:rPr>
          <w:rFonts w:ascii="Arial" w:eastAsiaTheme="minorHAnsi" w:hAnsi="Arial" w:cs="Arial"/>
          <w:bCs/>
          <w:color w:val="000000" w:themeColor="text1"/>
          <w:sz w:val="22"/>
          <w:szCs w:val="22"/>
          <w:lang w:eastAsia="en-US"/>
        </w:rPr>
        <w:t xml:space="preserve">do navedenega roka, v poslovnem delovnem času organa, </w:t>
      </w:r>
      <w:r w:rsidRPr="005A54B5">
        <w:rPr>
          <w:rFonts w:ascii="Arial" w:eastAsiaTheme="minorHAnsi" w:hAnsi="Arial" w:cs="Arial"/>
          <w:color w:val="000000" w:themeColor="text1"/>
          <w:sz w:val="22"/>
          <w:szCs w:val="22"/>
          <w:lang w:eastAsia="en-US"/>
        </w:rPr>
        <w:t xml:space="preserve">oddana tudi osebno, v sprejemni pisarni Občine Dravograd, </w:t>
      </w:r>
      <w:r w:rsidRPr="005A54B5">
        <w:rPr>
          <w:rFonts w:ascii="Arial" w:hAnsi="Arial" w:cs="Arial"/>
          <w:color w:val="000000" w:themeColor="text1"/>
          <w:sz w:val="22"/>
          <w:szCs w:val="22"/>
        </w:rPr>
        <w:t>Trg 4. julija 7, 2370 Dravograd</w:t>
      </w:r>
      <w:r w:rsidRPr="005A54B5">
        <w:rPr>
          <w:rFonts w:ascii="Arial" w:eastAsiaTheme="minorHAnsi" w:hAnsi="Arial" w:cs="Arial"/>
          <w:color w:val="000000" w:themeColor="text1"/>
          <w:sz w:val="22"/>
          <w:szCs w:val="22"/>
          <w:lang w:eastAsia="en-US"/>
        </w:rPr>
        <w:t>.</w:t>
      </w:r>
    </w:p>
    <w:p w14:paraId="0024F879" w14:textId="77777777" w:rsidR="00DE1667" w:rsidRPr="005A54B5" w:rsidRDefault="00DE1667" w:rsidP="00DE1667">
      <w:pPr>
        <w:autoSpaceDE w:val="0"/>
        <w:autoSpaceDN w:val="0"/>
        <w:adjustRightInd w:val="0"/>
        <w:jc w:val="both"/>
        <w:rPr>
          <w:rFonts w:ascii="Arial" w:eastAsiaTheme="minorHAnsi" w:hAnsi="Arial" w:cs="Arial"/>
          <w:color w:val="000000" w:themeColor="text1"/>
          <w:sz w:val="22"/>
          <w:szCs w:val="22"/>
          <w:lang w:eastAsia="en-US"/>
        </w:rPr>
      </w:pPr>
    </w:p>
    <w:p w14:paraId="255CEF28" w14:textId="77777777" w:rsidR="00DE1667" w:rsidRPr="005A54B5" w:rsidRDefault="00DE1667" w:rsidP="00DE1667">
      <w:pPr>
        <w:autoSpaceDE w:val="0"/>
        <w:autoSpaceDN w:val="0"/>
        <w:adjustRightInd w:val="0"/>
        <w:jc w:val="both"/>
        <w:rPr>
          <w:rFonts w:ascii="Arial" w:eastAsiaTheme="minorHAnsi" w:hAnsi="Arial" w:cs="Arial"/>
          <w:color w:val="000000" w:themeColor="text1"/>
          <w:sz w:val="22"/>
          <w:szCs w:val="22"/>
          <w:lang w:eastAsia="en-US"/>
        </w:rPr>
      </w:pPr>
      <w:r w:rsidRPr="005A54B5">
        <w:rPr>
          <w:rFonts w:ascii="Arial" w:eastAsiaTheme="minorHAnsi" w:hAnsi="Arial" w:cs="Arial"/>
          <w:color w:val="000000" w:themeColor="text1"/>
          <w:sz w:val="22"/>
          <w:szCs w:val="22"/>
          <w:lang w:eastAsia="en-US"/>
        </w:rPr>
        <w:t>Če je ponudba poslana po pošti, se šteje, da je pravočasna, če je oddana na pošto priporočeno, in sicer najkasneje zadnji dan roka za prejem ponudbe. Če je prijava poslana po navadni pošti, se šteje, da je pravočasna, če prispe na naslov organizatorja najkasneje do 15:00 ure zadnjega dne roka za prejem ponudbe.</w:t>
      </w:r>
    </w:p>
    <w:p w14:paraId="794FAA05" w14:textId="77777777" w:rsidR="00DE1667" w:rsidRPr="005A54B5" w:rsidRDefault="00DE1667" w:rsidP="00DE1667">
      <w:pPr>
        <w:autoSpaceDE w:val="0"/>
        <w:autoSpaceDN w:val="0"/>
        <w:adjustRightInd w:val="0"/>
        <w:jc w:val="both"/>
        <w:rPr>
          <w:rFonts w:ascii="Arial" w:eastAsiaTheme="minorHAnsi" w:hAnsi="Arial" w:cs="Arial"/>
          <w:color w:val="000000" w:themeColor="text1"/>
          <w:sz w:val="22"/>
          <w:szCs w:val="22"/>
          <w:lang w:eastAsia="en-US"/>
        </w:rPr>
      </w:pPr>
      <w:r w:rsidRPr="005A54B5">
        <w:rPr>
          <w:rFonts w:ascii="Arial" w:eastAsiaTheme="minorHAnsi" w:hAnsi="Arial" w:cs="Arial"/>
          <w:color w:val="000000" w:themeColor="text1"/>
          <w:sz w:val="22"/>
          <w:szCs w:val="22"/>
          <w:lang w:eastAsia="en-US"/>
        </w:rPr>
        <w:t>Če je ponudba poslana na objavljeni e-naslov se šteje, da je pravočasna, če prispe na e-naslov do izteka (do 24:00 ure) zadnjega dne roka za prejem ponudbe.</w:t>
      </w:r>
    </w:p>
    <w:p w14:paraId="003A7DE7" w14:textId="77777777" w:rsidR="00DE1667" w:rsidRPr="005A54B5" w:rsidRDefault="00DE1667" w:rsidP="00DE1667">
      <w:pPr>
        <w:autoSpaceDE w:val="0"/>
        <w:autoSpaceDN w:val="0"/>
        <w:adjustRightInd w:val="0"/>
        <w:jc w:val="both"/>
        <w:rPr>
          <w:rFonts w:ascii="Arial" w:eastAsiaTheme="minorHAnsi" w:hAnsi="Arial" w:cs="Arial"/>
          <w:color w:val="000000" w:themeColor="text1"/>
          <w:sz w:val="22"/>
          <w:szCs w:val="22"/>
          <w:lang w:eastAsia="en-US"/>
        </w:rPr>
      </w:pPr>
    </w:p>
    <w:p w14:paraId="5EFCB299" w14:textId="72FF3E4C" w:rsidR="00DE1667" w:rsidRPr="005A54B5" w:rsidRDefault="00DE1667" w:rsidP="00DE1667">
      <w:pPr>
        <w:autoSpaceDE w:val="0"/>
        <w:autoSpaceDN w:val="0"/>
        <w:adjustRightInd w:val="0"/>
        <w:jc w:val="both"/>
        <w:rPr>
          <w:rFonts w:ascii="Arial" w:eastAsiaTheme="minorHAnsi" w:hAnsi="Arial" w:cs="Arial"/>
          <w:b/>
          <w:color w:val="000000" w:themeColor="text1"/>
          <w:sz w:val="22"/>
          <w:szCs w:val="22"/>
          <w:u w:val="single"/>
          <w:shd w:val="pct15" w:color="auto" w:fill="auto"/>
          <w:lang w:eastAsia="en-US"/>
        </w:rPr>
      </w:pPr>
      <w:r w:rsidRPr="005A54B5">
        <w:rPr>
          <w:rFonts w:ascii="Arial" w:eastAsiaTheme="minorHAnsi" w:hAnsi="Arial" w:cs="Arial"/>
          <w:b/>
          <w:color w:val="000000" w:themeColor="text1"/>
          <w:sz w:val="22"/>
          <w:szCs w:val="22"/>
          <w:lang w:eastAsia="en-US"/>
        </w:rPr>
        <w:t>Ponudbe, predložene po izteku roka bodo</w:t>
      </w:r>
      <w:r w:rsidR="00861DB3" w:rsidRPr="005A54B5">
        <w:rPr>
          <w:rFonts w:ascii="Arial" w:eastAsiaTheme="minorHAnsi" w:hAnsi="Arial" w:cs="Arial"/>
          <w:b/>
          <w:color w:val="000000" w:themeColor="text1"/>
          <w:sz w:val="22"/>
          <w:szCs w:val="22"/>
          <w:lang w:eastAsia="en-US"/>
        </w:rPr>
        <w:t xml:space="preserve"> </w:t>
      </w:r>
      <w:r w:rsidR="00861DB3" w:rsidRPr="005A54B5">
        <w:rPr>
          <w:rFonts w:ascii="Arial" w:eastAsiaTheme="minorHAnsi" w:hAnsi="Arial" w:cs="Arial"/>
          <w:b/>
          <w:color w:val="000000" w:themeColor="text1"/>
          <w:sz w:val="22"/>
          <w:szCs w:val="22"/>
          <w:lang w:eastAsia="en-US"/>
        </w:rPr>
        <w:t>po sklepu komisije, ki bo vodila javno zbiranje ponudb</w:t>
      </w:r>
      <w:r w:rsidRPr="005A54B5">
        <w:rPr>
          <w:rFonts w:ascii="Arial" w:eastAsiaTheme="minorHAnsi" w:hAnsi="Arial" w:cs="Arial"/>
          <w:b/>
          <w:color w:val="000000" w:themeColor="text1"/>
          <w:sz w:val="22"/>
          <w:szCs w:val="22"/>
          <w:lang w:eastAsia="en-US"/>
        </w:rPr>
        <w:t xml:space="preserve"> izločene iz postopka</w:t>
      </w:r>
      <w:r w:rsidR="00861DB3" w:rsidRPr="005A54B5">
        <w:rPr>
          <w:rFonts w:ascii="Arial" w:eastAsiaTheme="minorHAnsi" w:hAnsi="Arial" w:cs="Arial"/>
          <w:b/>
          <w:color w:val="000000" w:themeColor="text1"/>
          <w:sz w:val="22"/>
          <w:szCs w:val="22"/>
          <w:lang w:eastAsia="en-US"/>
        </w:rPr>
        <w:t xml:space="preserve"> </w:t>
      </w:r>
      <w:r w:rsidR="00861DB3" w:rsidRPr="005A54B5">
        <w:rPr>
          <w:rFonts w:ascii="Arial" w:eastAsiaTheme="minorHAnsi" w:hAnsi="Arial" w:cs="Arial"/>
          <w:b/>
          <w:color w:val="000000" w:themeColor="text1"/>
          <w:sz w:val="22"/>
          <w:szCs w:val="22"/>
          <w:lang w:eastAsia="en-US"/>
        </w:rPr>
        <w:t>ter se jih ne bo obravnavalo</w:t>
      </w:r>
      <w:r w:rsidRPr="005A54B5">
        <w:rPr>
          <w:rFonts w:ascii="Arial" w:eastAsiaTheme="minorHAnsi" w:hAnsi="Arial" w:cs="Arial"/>
          <w:b/>
          <w:color w:val="000000" w:themeColor="text1"/>
          <w:sz w:val="22"/>
          <w:szCs w:val="22"/>
          <w:lang w:eastAsia="en-US"/>
        </w:rPr>
        <w:t>.</w:t>
      </w:r>
    </w:p>
    <w:p w14:paraId="264A3643" w14:textId="77777777" w:rsidR="00861DB3" w:rsidRPr="005A54B5" w:rsidRDefault="00861DB3" w:rsidP="00861DB3">
      <w:pPr>
        <w:autoSpaceDE w:val="0"/>
        <w:autoSpaceDN w:val="0"/>
        <w:adjustRightInd w:val="0"/>
        <w:jc w:val="both"/>
        <w:rPr>
          <w:rFonts w:ascii="Arial" w:eastAsiaTheme="minorHAnsi" w:hAnsi="Arial" w:cs="Arial"/>
          <w:color w:val="000000" w:themeColor="text1"/>
          <w:sz w:val="22"/>
          <w:szCs w:val="22"/>
          <w:lang w:eastAsia="en-US"/>
        </w:rPr>
      </w:pPr>
    </w:p>
    <w:p w14:paraId="157D62D4" w14:textId="42626AC8" w:rsidR="00861DB3" w:rsidRPr="005A54B5" w:rsidRDefault="00861DB3" w:rsidP="00861DB3">
      <w:pPr>
        <w:autoSpaceDE w:val="0"/>
        <w:autoSpaceDN w:val="0"/>
        <w:adjustRightInd w:val="0"/>
        <w:jc w:val="both"/>
        <w:rPr>
          <w:rFonts w:ascii="Arial" w:eastAsiaTheme="minorHAnsi" w:hAnsi="Arial" w:cs="Arial"/>
          <w:b/>
          <w:bCs/>
          <w:color w:val="000000" w:themeColor="text1"/>
          <w:sz w:val="22"/>
          <w:szCs w:val="22"/>
          <w:lang w:eastAsia="en-US"/>
        </w:rPr>
      </w:pPr>
      <w:r w:rsidRPr="005A54B5">
        <w:rPr>
          <w:rFonts w:ascii="Arial" w:eastAsiaTheme="minorHAnsi" w:hAnsi="Arial" w:cs="Arial"/>
          <w:b/>
          <w:bCs/>
          <w:color w:val="000000" w:themeColor="text1"/>
          <w:sz w:val="22"/>
          <w:szCs w:val="22"/>
          <w:lang w:eastAsia="en-US"/>
        </w:rPr>
        <w:t>Nadalje bodo iz postopka izločene tudi ponudbe p</w:t>
      </w:r>
      <w:r w:rsidRPr="005A54B5">
        <w:rPr>
          <w:rFonts w:ascii="Arial" w:eastAsiaTheme="minorHAnsi" w:hAnsi="Arial" w:cs="Arial"/>
          <w:b/>
          <w:bCs/>
          <w:color w:val="000000" w:themeColor="text1"/>
          <w:sz w:val="22"/>
          <w:szCs w:val="22"/>
          <w:lang w:eastAsia="en-US"/>
        </w:rPr>
        <w:t>onudnik</w:t>
      </w:r>
      <w:r w:rsidRPr="005A54B5">
        <w:rPr>
          <w:rFonts w:ascii="Arial" w:eastAsiaTheme="minorHAnsi" w:hAnsi="Arial" w:cs="Arial"/>
          <w:b/>
          <w:bCs/>
          <w:color w:val="000000" w:themeColor="text1"/>
          <w:sz w:val="22"/>
          <w:szCs w:val="22"/>
          <w:lang w:eastAsia="en-US"/>
        </w:rPr>
        <w:t>ov</w:t>
      </w:r>
      <w:r w:rsidRPr="005A54B5">
        <w:rPr>
          <w:rFonts w:ascii="Arial" w:eastAsiaTheme="minorHAnsi" w:hAnsi="Arial" w:cs="Arial"/>
          <w:b/>
          <w:bCs/>
          <w:color w:val="000000" w:themeColor="text1"/>
          <w:sz w:val="22"/>
          <w:szCs w:val="22"/>
          <w:lang w:eastAsia="en-US"/>
        </w:rPr>
        <w:t>, ki ne bodo izpolnjevali pogojev iz te točke in iz točke 11 tega razpisa.</w:t>
      </w:r>
    </w:p>
    <w:p w14:paraId="1F5C93D1" w14:textId="77777777" w:rsidR="00DE1667" w:rsidRPr="005A54B5" w:rsidRDefault="00DE1667" w:rsidP="00DE1667">
      <w:pPr>
        <w:autoSpaceDE w:val="0"/>
        <w:autoSpaceDN w:val="0"/>
        <w:adjustRightInd w:val="0"/>
        <w:ind w:left="142"/>
        <w:jc w:val="both"/>
        <w:rPr>
          <w:rFonts w:ascii="Arial" w:eastAsiaTheme="minorHAnsi" w:hAnsi="Arial" w:cs="Arial"/>
          <w:color w:val="000000" w:themeColor="text1"/>
          <w:sz w:val="22"/>
          <w:szCs w:val="22"/>
          <w:lang w:eastAsia="en-US"/>
        </w:rPr>
      </w:pPr>
    </w:p>
    <w:p w14:paraId="3D9F80EF" w14:textId="3E4CE3D4" w:rsidR="00DE1667" w:rsidRPr="005A54B5" w:rsidRDefault="00DE1667" w:rsidP="00DE1667">
      <w:pPr>
        <w:autoSpaceDE w:val="0"/>
        <w:autoSpaceDN w:val="0"/>
        <w:adjustRightInd w:val="0"/>
        <w:jc w:val="both"/>
        <w:rPr>
          <w:rFonts w:ascii="Arial" w:eastAsiaTheme="minorHAnsi" w:hAnsi="Arial" w:cs="Arial"/>
          <w:b/>
          <w:bCs/>
          <w:color w:val="000000" w:themeColor="text1"/>
          <w:sz w:val="22"/>
          <w:szCs w:val="22"/>
          <w:u w:val="single"/>
          <w:shd w:val="pct15" w:color="auto" w:fill="auto"/>
          <w:lang w:eastAsia="en-US"/>
        </w:rPr>
      </w:pPr>
      <w:r w:rsidRPr="005A54B5">
        <w:rPr>
          <w:rFonts w:ascii="Arial" w:eastAsiaTheme="minorHAnsi" w:hAnsi="Arial" w:cs="Arial"/>
          <w:color w:val="000000" w:themeColor="text1"/>
          <w:sz w:val="22"/>
          <w:szCs w:val="22"/>
          <w:lang w:eastAsia="en-US"/>
        </w:rPr>
        <w:t xml:space="preserve">Odpiranje ponudb BO javno in bo potekalo na </w:t>
      </w:r>
      <w:r w:rsidRPr="005A54B5">
        <w:rPr>
          <w:rFonts w:ascii="Arial" w:hAnsi="Arial" w:cs="Arial"/>
          <w:color w:val="000000" w:themeColor="text1"/>
          <w:sz w:val="22"/>
          <w:szCs w:val="22"/>
        </w:rPr>
        <w:t>Občini Dravograd, Trg 4. julija 7, 2370 Dravograd</w:t>
      </w:r>
      <w:r w:rsidRPr="005A54B5">
        <w:rPr>
          <w:rFonts w:ascii="Arial" w:eastAsiaTheme="minorHAnsi" w:hAnsi="Arial" w:cs="Arial"/>
          <w:color w:val="000000" w:themeColor="text1"/>
          <w:sz w:val="22"/>
          <w:szCs w:val="22"/>
          <w:lang w:eastAsia="en-US"/>
        </w:rPr>
        <w:t xml:space="preserve">, v sejni sobi, v pritličju, in sicer: </w:t>
      </w:r>
      <w:r w:rsidRPr="005A54B5">
        <w:rPr>
          <w:rFonts w:ascii="Arial" w:eastAsiaTheme="minorHAnsi" w:hAnsi="Arial" w:cs="Arial"/>
          <w:b/>
          <w:bCs/>
          <w:color w:val="000000" w:themeColor="text1"/>
          <w:sz w:val="22"/>
          <w:szCs w:val="22"/>
          <w:u w:val="single"/>
          <w:shd w:val="pct15" w:color="auto" w:fill="auto"/>
          <w:lang w:eastAsia="en-US"/>
        </w:rPr>
        <w:t xml:space="preserve">dne </w:t>
      </w:r>
      <w:r w:rsidRPr="005A54B5">
        <w:rPr>
          <w:rFonts w:ascii="Arial" w:eastAsiaTheme="minorHAnsi" w:hAnsi="Arial" w:cs="Arial"/>
          <w:b/>
          <w:bCs/>
          <w:color w:val="000000" w:themeColor="text1"/>
          <w:sz w:val="22"/>
          <w:szCs w:val="22"/>
          <w:u w:val="single"/>
          <w:shd w:val="pct15" w:color="auto" w:fill="auto"/>
          <w:lang w:eastAsia="en-US"/>
        </w:rPr>
        <w:t>25</w:t>
      </w:r>
      <w:r w:rsidRPr="005A54B5">
        <w:rPr>
          <w:rFonts w:ascii="Arial" w:eastAsiaTheme="minorHAnsi" w:hAnsi="Arial" w:cs="Arial"/>
          <w:b/>
          <w:bCs/>
          <w:color w:val="000000" w:themeColor="text1"/>
          <w:sz w:val="22"/>
          <w:szCs w:val="22"/>
          <w:u w:val="single"/>
          <w:shd w:val="pct15" w:color="auto" w:fill="auto"/>
          <w:lang w:eastAsia="en-US"/>
        </w:rPr>
        <w:t>.</w:t>
      </w:r>
      <w:r w:rsidRPr="005A54B5">
        <w:rPr>
          <w:rFonts w:ascii="Arial" w:eastAsiaTheme="minorHAnsi" w:hAnsi="Arial" w:cs="Arial"/>
          <w:b/>
          <w:bCs/>
          <w:color w:val="000000" w:themeColor="text1"/>
          <w:sz w:val="22"/>
          <w:szCs w:val="22"/>
          <w:u w:val="single"/>
          <w:shd w:val="pct15" w:color="auto" w:fill="auto"/>
          <w:lang w:eastAsia="en-US"/>
        </w:rPr>
        <w:t>2</w:t>
      </w:r>
      <w:r w:rsidRPr="005A54B5">
        <w:rPr>
          <w:rFonts w:ascii="Arial" w:eastAsiaTheme="minorHAnsi" w:hAnsi="Arial" w:cs="Arial"/>
          <w:b/>
          <w:bCs/>
          <w:color w:val="000000" w:themeColor="text1"/>
          <w:sz w:val="22"/>
          <w:szCs w:val="22"/>
          <w:u w:val="single"/>
          <w:shd w:val="pct15" w:color="auto" w:fill="auto"/>
          <w:lang w:eastAsia="en-US"/>
        </w:rPr>
        <w:t>.202</w:t>
      </w:r>
      <w:r w:rsidRPr="005A54B5">
        <w:rPr>
          <w:rFonts w:ascii="Arial" w:eastAsiaTheme="minorHAnsi" w:hAnsi="Arial" w:cs="Arial"/>
          <w:b/>
          <w:bCs/>
          <w:color w:val="000000" w:themeColor="text1"/>
          <w:sz w:val="22"/>
          <w:szCs w:val="22"/>
          <w:u w:val="single"/>
          <w:shd w:val="pct15" w:color="auto" w:fill="auto"/>
          <w:lang w:eastAsia="en-US"/>
        </w:rPr>
        <w:t>5</w:t>
      </w:r>
      <w:r w:rsidRPr="005A54B5">
        <w:rPr>
          <w:rFonts w:ascii="Arial" w:eastAsiaTheme="minorHAnsi" w:hAnsi="Arial" w:cs="Arial"/>
          <w:b/>
          <w:bCs/>
          <w:color w:val="000000" w:themeColor="text1"/>
          <w:sz w:val="22"/>
          <w:szCs w:val="22"/>
          <w:u w:val="single"/>
          <w:shd w:val="pct15" w:color="auto" w:fill="auto"/>
          <w:lang w:eastAsia="en-US"/>
        </w:rPr>
        <w:t xml:space="preserve"> s pričetkom ob </w:t>
      </w:r>
      <w:r w:rsidRPr="005A54B5">
        <w:rPr>
          <w:rFonts w:ascii="Arial" w:eastAsiaTheme="minorHAnsi" w:hAnsi="Arial" w:cs="Arial"/>
          <w:b/>
          <w:bCs/>
          <w:color w:val="000000" w:themeColor="text1"/>
          <w:sz w:val="22"/>
          <w:szCs w:val="22"/>
          <w:u w:val="single"/>
          <w:shd w:val="pct15" w:color="auto" w:fill="auto"/>
          <w:lang w:eastAsia="en-US"/>
        </w:rPr>
        <w:t>11</w:t>
      </w:r>
      <w:r w:rsidRPr="005A54B5">
        <w:rPr>
          <w:rFonts w:ascii="Arial" w:eastAsiaTheme="minorHAnsi" w:hAnsi="Arial" w:cs="Arial"/>
          <w:b/>
          <w:bCs/>
          <w:color w:val="000000" w:themeColor="text1"/>
          <w:sz w:val="22"/>
          <w:szCs w:val="22"/>
          <w:u w:val="single"/>
          <w:shd w:val="pct15" w:color="auto" w:fill="auto"/>
          <w:lang w:eastAsia="en-US"/>
        </w:rPr>
        <w:t>.00 uri.</w:t>
      </w:r>
    </w:p>
    <w:p w14:paraId="5AA44EAA" w14:textId="442B4C24" w:rsidR="00E24343" w:rsidRPr="00E24343" w:rsidRDefault="00E24343" w:rsidP="00E24343">
      <w:pPr>
        <w:autoSpaceDE w:val="0"/>
        <w:autoSpaceDN w:val="0"/>
        <w:adjustRightInd w:val="0"/>
        <w:jc w:val="both"/>
        <w:rPr>
          <w:rFonts w:ascii="Arial" w:eastAsiaTheme="minorHAnsi" w:hAnsi="Arial" w:cs="Arial"/>
          <w:color w:val="000000" w:themeColor="text1"/>
          <w:sz w:val="22"/>
          <w:szCs w:val="22"/>
          <w:lang w:eastAsia="en-US"/>
        </w:rPr>
      </w:pPr>
      <w:r w:rsidRPr="00E24343">
        <w:rPr>
          <w:rFonts w:ascii="Arial" w:eastAsiaTheme="minorHAnsi" w:hAnsi="Arial" w:cs="Arial"/>
          <w:color w:val="000000" w:themeColor="text1"/>
          <w:sz w:val="22"/>
          <w:szCs w:val="22"/>
          <w:lang w:eastAsia="en-US"/>
        </w:rPr>
        <w:t xml:space="preserve">Če se na dan odpiranja zaradi nepredvidenega razloga komisija ne more sestati, se določi novi dan odpiranja ponudb, ki bo objavljen na spletni strani občine. </w:t>
      </w:r>
    </w:p>
    <w:p w14:paraId="2B2219A8" w14:textId="77777777" w:rsidR="00DE1667" w:rsidRPr="005A54B5" w:rsidRDefault="00DE1667" w:rsidP="00E24343">
      <w:pPr>
        <w:autoSpaceDE w:val="0"/>
        <w:autoSpaceDN w:val="0"/>
        <w:adjustRightInd w:val="0"/>
        <w:jc w:val="both"/>
        <w:rPr>
          <w:rFonts w:ascii="Arial" w:eastAsiaTheme="minorHAnsi" w:hAnsi="Arial" w:cs="Arial"/>
          <w:color w:val="000000" w:themeColor="text1"/>
          <w:sz w:val="22"/>
          <w:szCs w:val="22"/>
          <w:lang w:eastAsia="en-US"/>
        </w:rPr>
      </w:pPr>
    </w:p>
    <w:p w14:paraId="563F0AC9" w14:textId="77777777" w:rsidR="00DE1667" w:rsidRPr="005A54B5" w:rsidRDefault="00DE1667" w:rsidP="00DE1667">
      <w:pPr>
        <w:autoSpaceDE w:val="0"/>
        <w:autoSpaceDN w:val="0"/>
        <w:adjustRightInd w:val="0"/>
        <w:jc w:val="both"/>
        <w:rPr>
          <w:rFonts w:ascii="Arial" w:hAnsi="Arial" w:cs="Arial"/>
          <w:color w:val="000000" w:themeColor="text1"/>
          <w:sz w:val="22"/>
          <w:szCs w:val="22"/>
        </w:rPr>
      </w:pPr>
      <w:r w:rsidRPr="005A54B5">
        <w:rPr>
          <w:rFonts w:ascii="Arial" w:hAnsi="Arial" w:cs="Arial"/>
          <w:color w:val="000000" w:themeColor="text1"/>
          <w:sz w:val="22"/>
          <w:szCs w:val="22"/>
          <w:u w:val="single"/>
        </w:rPr>
        <w:t>Za ponudnike udeležba pri odpiranju ponudb ni obvezna</w:t>
      </w:r>
      <w:r w:rsidRPr="005A54B5">
        <w:rPr>
          <w:rFonts w:ascii="Arial" w:hAnsi="Arial" w:cs="Arial"/>
          <w:color w:val="000000" w:themeColor="text1"/>
          <w:sz w:val="22"/>
          <w:szCs w:val="22"/>
        </w:rPr>
        <w:t>. Ponudniki in predstavniki ponudnikov se morajo v primeru prisotnosti pri odpiranju ponudb izkazati z osebnim dokumentom, pooblaščenci pa tudi s pisnim pooblastilom ponudnika.   </w:t>
      </w:r>
    </w:p>
    <w:p w14:paraId="4B8DA92B" w14:textId="77777777" w:rsidR="00DE1667" w:rsidRPr="005A54B5" w:rsidRDefault="00DE1667" w:rsidP="00DE1667">
      <w:pPr>
        <w:autoSpaceDE w:val="0"/>
        <w:autoSpaceDN w:val="0"/>
        <w:adjustRightInd w:val="0"/>
        <w:ind w:left="142"/>
        <w:jc w:val="both"/>
        <w:rPr>
          <w:rFonts w:ascii="Arial" w:eastAsiaTheme="minorHAnsi" w:hAnsi="Arial" w:cs="Arial"/>
          <w:color w:val="000000" w:themeColor="text1"/>
          <w:sz w:val="22"/>
          <w:szCs w:val="22"/>
          <w:lang w:eastAsia="en-US"/>
        </w:rPr>
      </w:pPr>
    </w:p>
    <w:p w14:paraId="149FC2E5" w14:textId="77777777" w:rsidR="00DE1667" w:rsidRPr="005A54B5" w:rsidRDefault="00DE1667" w:rsidP="00DE1667">
      <w:pPr>
        <w:autoSpaceDE w:val="0"/>
        <w:autoSpaceDN w:val="0"/>
        <w:adjustRightInd w:val="0"/>
        <w:jc w:val="both"/>
        <w:rPr>
          <w:rFonts w:ascii="Arial" w:eastAsiaTheme="minorHAnsi" w:hAnsi="Arial" w:cs="Arial"/>
          <w:color w:val="000000" w:themeColor="text1"/>
          <w:sz w:val="22"/>
          <w:szCs w:val="22"/>
          <w:lang w:eastAsia="en-US"/>
        </w:rPr>
      </w:pPr>
      <w:r w:rsidRPr="005A54B5">
        <w:rPr>
          <w:rFonts w:ascii="Arial" w:eastAsiaTheme="minorHAnsi" w:hAnsi="Arial" w:cs="Arial"/>
          <w:color w:val="000000" w:themeColor="text1"/>
          <w:sz w:val="22"/>
          <w:szCs w:val="22"/>
          <w:lang w:eastAsia="en-US"/>
        </w:rPr>
        <w:t>Ponudniki bodo o rezultatih zbiranja ponudb obveščeni na njihov naslov najkasneje v roku 8 dni po zaključenem zbiranju ponudb.</w:t>
      </w:r>
    </w:p>
    <w:p w14:paraId="2BCE8392" w14:textId="77777777" w:rsidR="0071074A" w:rsidRPr="005A54B5" w:rsidRDefault="0071074A" w:rsidP="0071074A">
      <w:pPr>
        <w:pStyle w:val="Default"/>
        <w:jc w:val="both"/>
        <w:rPr>
          <w:rFonts w:ascii="Arial" w:hAnsi="Arial" w:cs="Arial"/>
          <w:color w:val="000000" w:themeColor="text1"/>
          <w:sz w:val="22"/>
          <w:szCs w:val="22"/>
        </w:rPr>
      </w:pPr>
      <w:bookmarkStart w:id="21" w:name="_Hlk188343770"/>
    </w:p>
    <w:p w14:paraId="567DA753" w14:textId="53483BC2" w:rsidR="00C12D00" w:rsidRPr="005A54B5" w:rsidRDefault="00B54D17" w:rsidP="00C12D00">
      <w:pPr>
        <w:tabs>
          <w:tab w:val="left" w:pos="360"/>
        </w:tabs>
        <w:jc w:val="both"/>
        <w:rPr>
          <w:rFonts w:ascii="Arial" w:hAnsi="Arial" w:cs="Arial"/>
          <w:b/>
          <w:color w:val="000000" w:themeColor="text1"/>
          <w:u w:val="single"/>
        </w:rPr>
      </w:pPr>
      <w:r w:rsidRPr="005A54B5">
        <w:rPr>
          <w:rFonts w:ascii="Arial" w:hAnsi="Arial" w:cs="Arial"/>
          <w:b/>
          <w:color w:val="000000" w:themeColor="text1"/>
          <w:u w:val="single"/>
        </w:rPr>
        <w:t>8</w:t>
      </w:r>
      <w:r w:rsidR="00C12D00" w:rsidRPr="005A54B5">
        <w:rPr>
          <w:rFonts w:ascii="Arial" w:hAnsi="Arial" w:cs="Arial"/>
          <w:b/>
          <w:color w:val="000000" w:themeColor="text1"/>
          <w:u w:val="single"/>
        </w:rPr>
        <w:t xml:space="preserve">.  </w:t>
      </w:r>
      <w:r w:rsidR="00C12D00" w:rsidRPr="005A54B5">
        <w:rPr>
          <w:rFonts w:ascii="Arial" w:hAnsi="Arial" w:cs="Arial"/>
          <w:b/>
          <w:color w:val="000000" w:themeColor="text1"/>
          <w:u w:val="single"/>
        </w:rPr>
        <w:t>Višina varščine:</w:t>
      </w:r>
    </w:p>
    <w:p w14:paraId="2D88EDCD" w14:textId="77777777" w:rsidR="00C12D00" w:rsidRPr="005A54B5" w:rsidRDefault="00C12D00" w:rsidP="00C12D00">
      <w:pPr>
        <w:autoSpaceDE w:val="0"/>
        <w:autoSpaceDN w:val="0"/>
        <w:adjustRightInd w:val="0"/>
        <w:jc w:val="both"/>
        <w:rPr>
          <w:rFonts w:ascii="Arial" w:eastAsiaTheme="minorHAnsi" w:hAnsi="Arial" w:cs="Arial"/>
          <w:color w:val="000000" w:themeColor="text1"/>
          <w:sz w:val="22"/>
          <w:szCs w:val="22"/>
          <w:lang w:eastAsia="en-US"/>
        </w:rPr>
      </w:pPr>
    </w:p>
    <w:p w14:paraId="7917925B" w14:textId="6B951F19" w:rsidR="00C12D00" w:rsidRPr="005A54B5" w:rsidRDefault="00C12D00" w:rsidP="00C12D00">
      <w:pPr>
        <w:jc w:val="both"/>
        <w:rPr>
          <w:rFonts w:ascii="Arial" w:hAnsi="Arial" w:cs="Arial"/>
          <w:b/>
          <w:color w:val="000000" w:themeColor="text1"/>
          <w:sz w:val="22"/>
          <w:szCs w:val="22"/>
          <w:u w:val="single"/>
        </w:rPr>
      </w:pPr>
      <w:r w:rsidRPr="005A54B5">
        <w:rPr>
          <w:rFonts w:ascii="Arial" w:eastAsiaTheme="minorHAnsi" w:hAnsi="Arial" w:cs="Arial"/>
          <w:b/>
          <w:bCs/>
          <w:color w:val="000000" w:themeColor="text1"/>
          <w:sz w:val="22"/>
          <w:szCs w:val="22"/>
          <w:u w:val="single"/>
          <w:lang w:eastAsia="en-US"/>
        </w:rPr>
        <w:t xml:space="preserve">Varščina </w:t>
      </w:r>
      <w:r w:rsidRPr="005A54B5">
        <w:rPr>
          <w:rFonts w:ascii="Arial" w:eastAsiaTheme="minorHAnsi" w:hAnsi="Arial" w:cs="Arial"/>
          <w:b/>
          <w:color w:val="000000" w:themeColor="text1"/>
          <w:sz w:val="22"/>
          <w:szCs w:val="22"/>
          <w:u w:val="single"/>
          <w:lang w:eastAsia="en-US"/>
        </w:rPr>
        <w:t xml:space="preserve">za predmet </w:t>
      </w:r>
      <w:r w:rsidRPr="005A54B5">
        <w:rPr>
          <w:rFonts w:ascii="Arial" w:eastAsiaTheme="minorHAnsi" w:hAnsi="Arial" w:cs="Arial"/>
          <w:b/>
          <w:color w:val="000000" w:themeColor="text1"/>
          <w:sz w:val="22"/>
          <w:szCs w:val="22"/>
          <w:u w:val="single"/>
          <w:lang w:eastAsia="en-US"/>
        </w:rPr>
        <w:t>ustanovitve stavbne pravice</w:t>
      </w:r>
      <w:r w:rsidRPr="005A54B5">
        <w:rPr>
          <w:rFonts w:ascii="Arial" w:eastAsiaTheme="minorHAnsi" w:hAnsi="Arial" w:cs="Arial"/>
          <w:b/>
          <w:color w:val="000000" w:themeColor="text1"/>
          <w:sz w:val="22"/>
          <w:szCs w:val="22"/>
          <w:u w:val="single"/>
          <w:lang w:eastAsia="en-US"/>
        </w:rPr>
        <w:t xml:space="preserve"> ne more biti nižja od</w:t>
      </w:r>
      <w:r w:rsidRPr="005A54B5">
        <w:rPr>
          <w:rFonts w:ascii="Arial" w:eastAsiaTheme="minorHAnsi" w:hAnsi="Arial" w:cs="Arial"/>
          <w:b/>
          <w:bCs/>
          <w:color w:val="000000" w:themeColor="text1"/>
          <w:sz w:val="22"/>
          <w:szCs w:val="22"/>
          <w:u w:val="single"/>
          <w:lang w:eastAsia="en-US"/>
        </w:rPr>
        <w:t xml:space="preserve"> višine </w:t>
      </w:r>
      <w:r w:rsidRPr="005A54B5">
        <w:rPr>
          <w:rFonts w:ascii="Arial" w:hAnsi="Arial" w:cs="Arial"/>
          <w:b/>
          <w:color w:val="000000" w:themeColor="text1"/>
          <w:sz w:val="22"/>
          <w:szCs w:val="22"/>
          <w:u w:val="single"/>
        </w:rPr>
        <w:t>20</w:t>
      </w:r>
      <w:r w:rsidRPr="005A54B5">
        <w:rPr>
          <w:rFonts w:ascii="Arial" w:hAnsi="Arial" w:cs="Arial"/>
          <w:b/>
          <w:color w:val="000000" w:themeColor="text1"/>
          <w:sz w:val="22"/>
          <w:szCs w:val="22"/>
          <w:u w:val="single"/>
        </w:rPr>
        <w:t>% izhodiščne cene (vrednosti)</w:t>
      </w:r>
      <w:r w:rsidR="005A54B5" w:rsidRPr="005A54B5">
        <w:rPr>
          <w:rFonts w:ascii="Arial" w:hAnsi="Arial" w:cs="Arial"/>
          <w:b/>
          <w:color w:val="000000" w:themeColor="text1"/>
          <w:sz w:val="22"/>
          <w:szCs w:val="22"/>
          <w:u w:val="single"/>
        </w:rPr>
        <w:t xml:space="preserve"> letnega</w:t>
      </w:r>
      <w:r w:rsidRPr="005A54B5">
        <w:rPr>
          <w:rFonts w:ascii="Arial" w:hAnsi="Arial" w:cs="Arial"/>
          <w:b/>
          <w:color w:val="000000" w:themeColor="text1"/>
          <w:sz w:val="22"/>
          <w:szCs w:val="22"/>
          <w:u w:val="single"/>
        </w:rPr>
        <w:t xml:space="preserve"> </w:t>
      </w:r>
      <w:r w:rsidRPr="005A54B5">
        <w:rPr>
          <w:rFonts w:ascii="Arial" w:hAnsi="Arial" w:cs="Arial"/>
          <w:b/>
          <w:color w:val="000000" w:themeColor="text1"/>
          <w:sz w:val="22"/>
          <w:szCs w:val="22"/>
          <w:u w:val="single"/>
        </w:rPr>
        <w:t xml:space="preserve">nadomestila za stavbno pravico in minimalno znaša </w:t>
      </w:r>
      <w:r w:rsidRPr="005A54B5">
        <w:rPr>
          <w:rFonts w:ascii="Arial" w:hAnsi="Arial" w:cs="Arial"/>
          <w:b/>
          <w:bCs/>
          <w:color w:val="000000" w:themeColor="text1"/>
          <w:sz w:val="22"/>
          <w:szCs w:val="22"/>
          <w:u w:val="single"/>
        </w:rPr>
        <w:t>1.400,00 EUR</w:t>
      </w:r>
      <w:r w:rsidRPr="005A54B5">
        <w:rPr>
          <w:rFonts w:ascii="Arial" w:hAnsi="Arial" w:cs="Arial"/>
          <w:b/>
          <w:color w:val="000000" w:themeColor="text1"/>
          <w:sz w:val="22"/>
          <w:szCs w:val="22"/>
          <w:u w:val="single"/>
        </w:rPr>
        <w:t>.</w:t>
      </w:r>
    </w:p>
    <w:p w14:paraId="23DED240" w14:textId="77777777" w:rsidR="00C12D00" w:rsidRPr="005A54B5" w:rsidRDefault="00C12D00" w:rsidP="00C12D00">
      <w:pPr>
        <w:autoSpaceDE w:val="0"/>
        <w:autoSpaceDN w:val="0"/>
        <w:adjustRightInd w:val="0"/>
        <w:rPr>
          <w:rFonts w:ascii="Arial" w:eastAsiaTheme="minorHAnsi" w:hAnsi="Arial" w:cs="Arial"/>
          <w:color w:val="000000" w:themeColor="text1"/>
          <w:sz w:val="22"/>
          <w:szCs w:val="22"/>
          <w:u w:val="single"/>
          <w:lang w:eastAsia="en-US"/>
        </w:rPr>
      </w:pPr>
    </w:p>
    <w:p w14:paraId="36349926" w14:textId="263D71E1" w:rsidR="00C12D00" w:rsidRPr="005A54B5" w:rsidRDefault="00C12D00" w:rsidP="00C12D00">
      <w:pPr>
        <w:autoSpaceDE w:val="0"/>
        <w:autoSpaceDN w:val="0"/>
        <w:adjustRightInd w:val="0"/>
        <w:jc w:val="both"/>
        <w:rPr>
          <w:rFonts w:ascii="Arial" w:hAnsi="Arial" w:cs="Arial"/>
          <w:color w:val="000000" w:themeColor="text1"/>
          <w:sz w:val="22"/>
          <w:szCs w:val="22"/>
        </w:rPr>
      </w:pPr>
      <w:r w:rsidRPr="005A54B5">
        <w:rPr>
          <w:rFonts w:ascii="Arial" w:eastAsiaTheme="minorHAnsi" w:hAnsi="Arial" w:cs="Arial"/>
          <w:color w:val="000000" w:themeColor="text1"/>
          <w:sz w:val="22"/>
          <w:szCs w:val="22"/>
          <w:lang w:eastAsia="en-US"/>
        </w:rPr>
        <w:t xml:space="preserve">Varščina </w:t>
      </w:r>
      <w:r w:rsidRPr="005A54B5">
        <w:rPr>
          <w:rFonts w:ascii="Arial" w:eastAsiaTheme="minorHAnsi" w:hAnsi="Arial" w:cs="Arial"/>
          <w:b/>
          <w:bCs/>
          <w:color w:val="000000" w:themeColor="text1"/>
          <w:sz w:val="22"/>
          <w:szCs w:val="22"/>
          <w:lang w:eastAsia="en-US"/>
        </w:rPr>
        <w:t xml:space="preserve">mora biti na računu Občine Dravograd najkasneje do dne </w:t>
      </w:r>
      <w:r w:rsidRPr="005A54B5">
        <w:rPr>
          <w:rFonts w:ascii="Arial" w:hAnsi="Arial" w:cs="Arial"/>
          <w:b/>
          <w:bCs/>
          <w:color w:val="000000" w:themeColor="text1"/>
          <w:sz w:val="22"/>
          <w:szCs w:val="22"/>
          <w:u w:val="single"/>
        </w:rPr>
        <w:t>20.2.2025</w:t>
      </w:r>
      <w:r w:rsidRPr="005A54B5">
        <w:rPr>
          <w:rFonts w:ascii="Arial" w:eastAsiaTheme="minorHAnsi" w:hAnsi="Arial" w:cs="Arial"/>
          <w:b/>
          <w:bCs/>
          <w:color w:val="000000" w:themeColor="text1"/>
          <w:sz w:val="22"/>
          <w:szCs w:val="22"/>
          <w:u w:val="single"/>
          <w:shd w:val="pct15" w:color="auto" w:fill="auto"/>
          <w:lang w:eastAsia="en-US"/>
        </w:rPr>
        <w:t>.</w:t>
      </w:r>
      <w:r w:rsidRPr="005A54B5">
        <w:rPr>
          <w:rFonts w:ascii="Arial" w:eastAsiaTheme="minorHAnsi" w:hAnsi="Arial" w:cs="Arial"/>
          <w:b/>
          <w:bCs/>
          <w:color w:val="000000" w:themeColor="text1"/>
          <w:sz w:val="22"/>
          <w:szCs w:val="22"/>
          <w:shd w:val="clear" w:color="auto" w:fill="FFFFFF" w:themeFill="background1"/>
          <w:lang w:eastAsia="en-US"/>
        </w:rPr>
        <w:t xml:space="preserve"> </w:t>
      </w:r>
      <w:r w:rsidRPr="005A54B5">
        <w:rPr>
          <w:rFonts w:ascii="Arial" w:eastAsiaTheme="minorHAnsi" w:hAnsi="Arial" w:cs="Arial"/>
          <w:color w:val="000000" w:themeColor="text1"/>
          <w:sz w:val="22"/>
          <w:szCs w:val="22"/>
          <w:lang w:eastAsia="en-US"/>
        </w:rPr>
        <w:t>Nakazilo se izvede</w:t>
      </w:r>
      <w:r w:rsidRPr="005A54B5">
        <w:rPr>
          <w:rFonts w:ascii="Arial" w:hAnsi="Arial" w:cs="Arial"/>
          <w:color w:val="000000" w:themeColor="text1"/>
          <w:sz w:val="22"/>
          <w:szCs w:val="22"/>
        </w:rPr>
        <w:t xml:space="preserve"> na transakcijski račun (TRR) Občine Dravograd:</w:t>
      </w:r>
    </w:p>
    <w:p w14:paraId="13B7A28A" w14:textId="77777777" w:rsidR="00C12D00" w:rsidRPr="005A54B5" w:rsidRDefault="00C12D00" w:rsidP="00C12D00">
      <w:pPr>
        <w:autoSpaceDE w:val="0"/>
        <w:autoSpaceDN w:val="0"/>
        <w:adjustRightInd w:val="0"/>
        <w:jc w:val="both"/>
        <w:rPr>
          <w:rFonts w:ascii="Arial" w:hAnsi="Arial" w:cs="Arial"/>
          <w:color w:val="000000" w:themeColor="text1"/>
          <w:sz w:val="22"/>
          <w:szCs w:val="22"/>
        </w:rPr>
      </w:pPr>
    </w:p>
    <w:p w14:paraId="1AE40D9D" w14:textId="77777777" w:rsidR="00C12D00" w:rsidRPr="005A54B5" w:rsidRDefault="00C12D00" w:rsidP="00C12D00">
      <w:pPr>
        <w:autoSpaceDE w:val="0"/>
        <w:autoSpaceDN w:val="0"/>
        <w:adjustRightInd w:val="0"/>
        <w:ind w:left="142"/>
        <w:jc w:val="both"/>
        <w:rPr>
          <w:rFonts w:ascii="Arial" w:hAnsi="Arial" w:cs="Arial"/>
          <w:color w:val="000000" w:themeColor="text1"/>
          <w:sz w:val="22"/>
          <w:szCs w:val="22"/>
        </w:rPr>
      </w:pPr>
      <w:r w:rsidRPr="005A54B5">
        <w:rPr>
          <w:rFonts w:ascii="Arial" w:hAnsi="Arial" w:cs="Arial"/>
          <w:color w:val="000000" w:themeColor="text1"/>
          <w:sz w:val="22"/>
          <w:szCs w:val="22"/>
        </w:rPr>
        <w:t xml:space="preserve">št.:  </w:t>
      </w:r>
      <w:r w:rsidRPr="005A54B5">
        <w:rPr>
          <w:rFonts w:ascii="Arial" w:hAnsi="Arial" w:cs="Arial"/>
          <w:b/>
          <w:bCs/>
          <w:color w:val="000000" w:themeColor="text1"/>
          <w:sz w:val="22"/>
          <w:szCs w:val="22"/>
        </w:rPr>
        <w:t>SI56 0122 5010 0009 832</w:t>
      </w:r>
      <w:r w:rsidRPr="005A54B5">
        <w:rPr>
          <w:rFonts w:ascii="Arial" w:hAnsi="Arial" w:cs="Arial"/>
          <w:color w:val="000000" w:themeColor="text1"/>
          <w:sz w:val="22"/>
          <w:szCs w:val="22"/>
        </w:rPr>
        <w:t xml:space="preserve"> odprt pri Banki Slovenije,</w:t>
      </w:r>
    </w:p>
    <w:p w14:paraId="39EB0C76" w14:textId="77777777" w:rsidR="00C12D00" w:rsidRPr="005A54B5" w:rsidRDefault="00C12D00" w:rsidP="00C12D00">
      <w:pPr>
        <w:autoSpaceDE w:val="0"/>
        <w:autoSpaceDN w:val="0"/>
        <w:adjustRightInd w:val="0"/>
        <w:ind w:left="142"/>
        <w:rPr>
          <w:rFonts w:ascii="Arial" w:hAnsi="Arial" w:cs="Arial"/>
          <w:color w:val="000000" w:themeColor="text1"/>
          <w:sz w:val="22"/>
          <w:szCs w:val="22"/>
        </w:rPr>
      </w:pPr>
      <w:r w:rsidRPr="005A54B5">
        <w:rPr>
          <w:rFonts w:ascii="Arial" w:hAnsi="Arial" w:cs="Arial"/>
          <w:color w:val="000000" w:themeColor="text1"/>
          <w:sz w:val="22"/>
          <w:szCs w:val="22"/>
        </w:rPr>
        <w:t>BIC BANKE: BSLJSI2X,</w:t>
      </w:r>
    </w:p>
    <w:p w14:paraId="0949EF33" w14:textId="77777777" w:rsidR="00C12D00" w:rsidRPr="005A54B5" w:rsidRDefault="00C12D00" w:rsidP="00C12D00">
      <w:pPr>
        <w:autoSpaceDE w:val="0"/>
        <w:autoSpaceDN w:val="0"/>
        <w:adjustRightInd w:val="0"/>
        <w:ind w:left="142"/>
        <w:rPr>
          <w:rFonts w:ascii="Arial" w:hAnsi="Arial" w:cs="Arial"/>
          <w:color w:val="000000" w:themeColor="text1"/>
          <w:sz w:val="22"/>
          <w:szCs w:val="22"/>
        </w:rPr>
      </w:pPr>
      <w:r w:rsidRPr="005A54B5">
        <w:rPr>
          <w:rFonts w:ascii="Arial" w:hAnsi="Arial" w:cs="Arial"/>
          <w:color w:val="000000" w:themeColor="text1"/>
          <w:sz w:val="22"/>
          <w:szCs w:val="22"/>
        </w:rPr>
        <w:t xml:space="preserve">koda namena: OTHR, </w:t>
      </w:r>
    </w:p>
    <w:p w14:paraId="746A3351" w14:textId="25E6BFCC" w:rsidR="00C12D00" w:rsidRPr="005A54B5" w:rsidRDefault="00C12D00" w:rsidP="00C12D00">
      <w:pPr>
        <w:autoSpaceDE w:val="0"/>
        <w:autoSpaceDN w:val="0"/>
        <w:adjustRightInd w:val="0"/>
        <w:ind w:left="142"/>
        <w:rPr>
          <w:rFonts w:ascii="Arial" w:hAnsi="Arial" w:cs="Arial"/>
          <w:color w:val="000000" w:themeColor="text1"/>
          <w:sz w:val="22"/>
          <w:szCs w:val="22"/>
        </w:rPr>
      </w:pPr>
      <w:r w:rsidRPr="005A54B5">
        <w:rPr>
          <w:rFonts w:ascii="Arial" w:hAnsi="Arial" w:cs="Arial"/>
          <w:color w:val="000000" w:themeColor="text1"/>
          <w:sz w:val="22"/>
          <w:szCs w:val="22"/>
        </w:rPr>
        <w:t>namen nakazila: »varščina – javno zbiranje ponudb 478-0030</w:t>
      </w:r>
      <w:r w:rsidRPr="005A54B5">
        <w:rPr>
          <w:rFonts w:ascii="Arial" w:hAnsi="Arial" w:cs="Arial"/>
          <w:color w:val="000000" w:themeColor="text1"/>
          <w:sz w:val="22"/>
          <w:szCs w:val="22"/>
        </w:rPr>
        <w:t>/</w:t>
      </w:r>
      <w:r w:rsidRPr="005A54B5">
        <w:rPr>
          <w:rFonts w:ascii="Arial" w:hAnsi="Arial" w:cs="Arial"/>
          <w:color w:val="000000" w:themeColor="text1"/>
          <w:sz w:val="22"/>
          <w:szCs w:val="22"/>
        </w:rPr>
        <w:t xml:space="preserve">2024«, </w:t>
      </w:r>
    </w:p>
    <w:p w14:paraId="293FA8AF" w14:textId="0581A612" w:rsidR="00C12D00" w:rsidRPr="005A54B5" w:rsidRDefault="00C12D00" w:rsidP="00C12D00">
      <w:pPr>
        <w:autoSpaceDE w:val="0"/>
        <w:autoSpaceDN w:val="0"/>
        <w:adjustRightInd w:val="0"/>
        <w:ind w:left="142"/>
        <w:rPr>
          <w:rFonts w:ascii="Arial" w:eastAsiaTheme="minorHAnsi" w:hAnsi="Arial" w:cs="Arial"/>
          <w:color w:val="000000" w:themeColor="text1"/>
          <w:sz w:val="22"/>
          <w:szCs w:val="22"/>
          <w:lang w:eastAsia="en-US"/>
        </w:rPr>
      </w:pPr>
      <w:r w:rsidRPr="005A54B5">
        <w:rPr>
          <w:rFonts w:ascii="Arial" w:hAnsi="Arial" w:cs="Arial"/>
          <w:color w:val="000000" w:themeColor="text1"/>
          <w:sz w:val="22"/>
          <w:szCs w:val="22"/>
        </w:rPr>
        <w:t>referenca - sklic: SI00 478-0030-2024</w:t>
      </w:r>
    </w:p>
    <w:p w14:paraId="0A36F79A" w14:textId="77777777" w:rsidR="00C12D00" w:rsidRPr="005A54B5" w:rsidRDefault="00C12D00" w:rsidP="00C12D00">
      <w:pPr>
        <w:autoSpaceDE w:val="0"/>
        <w:autoSpaceDN w:val="0"/>
        <w:adjustRightInd w:val="0"/>
        <w:ind w:left="142"/>
        <w:rPr>
          <w:rFonts w:ascii="Arial" w:eastAsiaTheme="minorHAnsi" w:hAnsi="Arial" w:cs="Arial"/>
          <w:color w:val="000000" w:themeColor="text1"/>
          <w:sz w:val="22"/>
          <w:szCs w:val="22"/>
          <w:lang w:eastAsia="en-US"/>
        </w:rPr>
      </w:pPr>
    </w:p>
    <w:p w14:paraId="79C580FF" w14:textId="5CD06BDD" w:rsidR="00C12D00" w:rsidRPr="005A54B5" w:rsidRDefault="00C12D00" w:rsidP="00C12D00">
      <w:pPr>
        <w:autoSpaceDE w:val="0"/>
        <w:autoSpaceDN w:val="0"/>
        <w:adjustRightInd w:val="0"/>
        <w:jc w:val="both"/>
        <w:rPr>
          <w:rFonts w:ascii="Arial" w:eastAsiaTheme="minorHAnsi" w:hAnsi="Arial" w:cs="Arial"/>
          <w:color w:val="000000" w:themeColor="text1"/>
          <w:sz w:val="22"/>
          <w:szCs w:val="22"/>
          <w:lang w:eastAsia="en-US"/>
        </w:rPr>
      </w:pPr>
      <w:r w:rsidRPr="005A54B5">
        <w:rPr>
          <w:rFonts w:ascii="Arial" w:eastAsiaTheme="minorHAnsi" w:hAnsi="Arial" w:cs="Arial"/>
          <w:color w:val="000000" w:themeColor="text1"/>
          <w:sz w:val="22"/>
          <w:szCs w:val="22"/>
          <w:lang w:eastAsia="en-US"/>
        </w:rPr>
        <w:t xml:space="preserve">Uspelemu ponudniku se bo vplačana varščina vštela v </w:t>
      </w:r>
      <w:r w:rsidRPr="005A54B5">
        <w:rPr>
          <w:rFonts w:ascii="Arial" w:eastAsiaTheme="minorHAnsi" w:hAnsi="Arial" w:cs="Arial"/>
          <w:color w:val="000000" w:themeColor="text1"/>
          <w:sz w:val="22"/>
          <w:szCs w:val="22"/>
          <w:lang w:eastAsia="en-US"/>
        </w:rPr>
        <w:t>plačilo nadomestila za stavbno pravico</w:t>
      </w:r>
      <w:r w:rsidRPr="005A54B5">
        <w:rPr>
          <w:rFonts w:ascii="Arial" w:eastAsiaTheme="minorHAnsi" w:hAnsi="Arial" w:cs="Arial"/>
          <w:color w:val="000000" w:themeColor="text1"/>
          <w:sz w:val="22"/>
          <w:szCs w:val="22"/>
          <w:lang w:eastAsia="en-US"/>
        </w:rPr>
        <w:t xml:space="preserve">, ostalim neuspelim ponudnikom pa bo brezobrestno vrnjena </w:t>
      </w:r>
      <w:r w:rsidRPr="005A54B5">
        <w:rPr>
          <w:rFonts w:ascii="Arial" w:eastAsiaTheme="minorHAnsi" w:hAnsi="Arial" w:cs="Arial"/>
          <w:color w:val="000000" w:themeColor="text1"/>
          <w:sz w:val="22"/>
          <w:szCs w:val="22"/>
          <w:u w:val="single"/>
          <w:lang w:eastAsia="en-US"/>
        </w:rPr>
        <w:t xml:space="preserve">v roku 30 dni </w:t>
      </w:r>
      <w:r w:rsidRPr="005A54B5">
        <w:rPr>
          <w:rFonts w:ascii="Arial" w:eastAsiaTheme="minorHAnsi" w:hAnsi="Arial" w:cs="Arial"/>
          <w:color w:val="000000" w:themeColor="text1"/>
          <w:sz w:val="22"/>
          <w:szCs w:val="22"/>
          <w:lang w:eastAsia="en-US"/>
        </w:rPr>
        <w:t>po vročitvi obvestila o izboru najugodnejšega ponudnika, ali po vročitvi obvestila o neuspešno izvedenem postopku.</w:t>
      </w:r>
    </w:p>
    <w:p w14:paraId="28F29D5D" w14:textId="77777777" w:rsidR="00C12D00" w:rsidRPr="005A54B5" w:rsidRDefault="00C12D00" w:rsidP="00C12D00">
      <w:pPr>
        <w:autoSpaceDE w:val="0"/>
        <w:autoSpaceDN w:val="0"/>
        <w:adjustRightInd w:val="0"/>
        <w:ind w:left="142"/>
        <w:jc w:val="both"/>
        <w:rPr>
          <w:rFonts w:ascii="Arial" w:eastAsiaTheme="minorHAnsi" w:hAnsi="Arial" w:cs="Arial"/>
          <w:color w:val="000000" w:themeColor="text1"/>
          <w:sz w:val="22"/>
          <w:szCs w:val="22"/>
          <w:lang w:eastAsia="en-US"/>
        </w:rPr>
      </w:pPr>
    </w:p>
    <w:p w14:paraId="7E8BD3D2" w14:textId="479F8483" w:rsidR="00C12D00" w:rsidRPr="005A54B5" w:rsidRDefault="00C12D00" w:rsidP="00C12D00">
      <w:pPr>
        <w:autoSpaceDE w:val="0"/>
        <w:autoSpaceDN w:val="0"/>
        <w:adjustRightInd w:val="0"/>
        <w:jc w:val="both"/>
        <w:rPr>
          <w:rFonts w:ascii="Arial" w:eastAsiaTheme="minorHAnsi" w:hAnsi="Arial" w:cs="Arial"/>
          <w:color w:val="000000" w:themeColor="text1"/>
          <w:sz w:val="22"/>
          <w:szCs w:val="22"/>
          <w:lang w:eastAsia="en-US"/>
        </w:rPr>
      </w:pPr>
      <w:r w:rsidRPr="005A54B5">
        <w:rPr>
          <w:rFonts w:ascii="Arial" w:eastAsiaTheme="minorHAnsi" w:hAnsi="Arial" w:cs="Arial"/>
          <w:color w:val="000000" w:themeColor="text1"/>
          <w:sz w:val="22"/>
          <w:szCs w:val="22"/>
          <w:lang w:eastAsia="en-US"/>
        </w:rPr>
        <w:t xml:space="preserve">Če najugodnejši ponudnik ne sklene pogodbe v zahtevanem roku (točka </w:t>
      </w:r>
      <w:r w:rsidR="00B54D17" w:rsidRPr="005A54B5">
        <w:rPr>
          <w:rFonts w:ascii="Arial" w:eastAsiaTheme="minorHAnsi" w:hAnsi="Arial" w:cs="Arial"/>
          <w:color w:val="000000" w:themeColor="text1"/>
          <w:sz w:val="22"/>
          <w:szCs w:val="22"/>
          <w:lang w:eastAsia="en-US"/>
        </w:rPr>
        <w:t>9</w:t>
      </w:r>
      <w:r w:rsidRPr="005A54B5">
        <w:rPr>
          <w:rFonts w:ascii="Arial" w:eastAsiaTheme="minorHAnsi" w:hAnsi="Arial" w:cs="Arial"/>
          <w:color w:val="000000" w:themeColor="text1"/>
          <w:sz w:val="22"/>
          <w:szCs w:val="22"/>
          <w:lang w:eastAsia="en-US"/>
        </w:rPr>
        <w:t xml:space="preserve"> tega razpisa) ali ne (v celoti) plača </w:t>
      </w:r>
      <w:r w:rsidR="00394C6D" w:rsidRPr="005A54B5">
        <w:rPr>
          <w:rFonts w:ascii="Arial" w:eastAsiaTheme="minorHAnsi" w:hAnsi="Arial" w:cs="Arial"/>
          <w:color w:val="000000" w:themeColor="text1"/>
          <w:sz w:val="22"/>
          <w:szCs w:val="22"/>
          <w:lang w:eastAsia="en-US"/>
        </w:rPr>
        <w:t>nadomestila za stavbno pravico</w:t>
      </w:r>
      <w:r w:rsidRPr="005A54B5">
        <w:rPr>
          <w:rFonts w:ascii="Arial" w:eastAsiaTheme="minorHAnsi" w:hAnsi="Arial" w:cs="Arial"/>
          <w:color w:val="000000" w:themeColor="text1"/>
          <w:sz w:val="22"/>
          <w:szCs w:val="22"/>
          <w:lang w:eastAsia="en-US"/>
        </w:rPr>
        <w:t xml:space="preserve"> (točka </w:t>
      </w:r>
      <w:r w:rsidR="00394C6D" w:rsidRPr="005A54B5">
        <w:rPr>
          <w:rFonts w:ascii="Arial" w:eastAsiaTheme="minorHAnsi" w:hAnsi="Arial" w:cs="Arial"/>
          <w:color w:val="000000" w:themeColor="text1"/>
          <w:sz w:val="22"/>
          <w:szCs w:val="22"/>
          <w:lang w:eastAsia="en-US"/>
        </w:rPr>
        <w:t>1</w:t>
      </w:r>
      <w:r w:rsidR="00B54D17" w:rsidRPr="005A54B5">
        <w:rPr>
          <w:rFonts w:ascii="Arial" w:eastAsiaTheme="minorHAnsi" w:hAnsi="Arial" w:cs="Arial"/>
          <w:color w:val="000000" w:themeColor="text1"/>
          <w:sz w:val="22"/>
          <w:szCs w:val="22"/>
          <w:lang w:eastAsia="en-US"/>
        </w:rPr>
        <w:t>0</w:t>
      </w:r>
      <w:r w:rsidRPr="005A54B5">
        <w:rPr>
          <w:rFonts w:ascii="Arial" w:eastAsiaTheme="minorHAnsi" w:hAnsi="Arial" w:cs="Arial"/>
          <w:color w:val="000000" w:themeColor="text1"/>
          <w:sz w:val="22"/>
          <w:szCs w:val="22"/>
          <w:lang w:eastAsia="en-US"/>
        </w:rPr>
        <w:t xml:space="preserve"> tega razpisa), se varščina zadrži.</w:t>
      </w:r>
    </w:p>
    <w:p w14:paraId="554A13BA" w14:textId="77777777" w:rsidR="00C12D00" w:rsidRPr="005A54B5" w:rsidRDefault="00C12D00" w:rsidP="00C12D00">
      <w:pPr>
        <w:autoSpaceDE w:val="0"/>
        <w:autoSpaceDN w:val="0"/>
        <w:adjustRightInd w:val="0"/>
        <w:ind w:left="142"/>
        <w:jc w:val="both"/>
        <w:rPr>
          <w:rFonts w:ascii="Arial" w:eastAsiaTheme="minorHAnsi" w:hAnsi="Arial" w:cs="Arial"/>
          <w:color w:val="000000" w:themeColor="text1"/>
          <w:sz w:val="22"/>
          <w:szCs w:val="22"/>
          <w:lang w:eastAsia="en-US"/>
        </w:rPr>
      </w:pPr>
    </w:p>
    <w:p w14:paraId="15E3AAE7" w14:textId="3826FC85" w:rsidR="00C12D00" w:rsidRPr="005A54B5" w:rsidRDefault="00C12D00" w:rsidP="00394C6D">
      <w:pPr>
        <w:pStyle w:val="Odstavekseznama1"/>
        <w:ind w:left="0"/>
        <w:jc w:val="both"/>
        <w:rPr>
          <w:rFonts w:ascii="Arial" w:hAnsi="Arial" w:cs="Arial"/>
          <w:b/>
          <w:bCs/>
          <w:color w:val="000000" w:themeColor="text1"/>
          <w:szCs w:val="22"/>
          <w:u w:val="single"/>
        </w:rPr>
      </w:pPr>
      <w:r w:rsidRPr="005A54B5">
        <w:rPr>
          <w:rFonts w:ascii="Arial" w:hAnsi="Arial" w:cs="Arial"/>
          <w:b/>
          <w:bCs/>
          <w:color w:val="000000" w:themeColor="text1"/>
          <w:szCs w:val="22"/>
          <w:u w:val="single"/>
        </w:rPr>
        <w:t>Plačilo varščine je pogoj za sodelovanje</w:t>
      </w:r>
      <w:r w:rsidRPr="005A54B5">
        <w:rPr>
          <w:rFonts w:ascii="Arial" w:hAnsi="Arial" w:cs="Arial"/>
          <w:b/>
          <w:bCs/>
          <w:color w:val="000000" w:themeColor="text1"/>
          <w:szCs w:val="22"/>
        </w:rPr>
        <w:t xml:space="preserve"> </w:t>
      </w:r>
      <w:r w:rsidR="00394C6D" w:rsidRPr="005A54B5">
        <w:rPr>
          <w:rFonts w:ascii="Arial" w:hAnsi="Arial" w:cs="Arial"/>
          <w:b/>
          <w:bCs/>
          <w:color w:val="000000" w:themeColor="text1"/>
          <w:szCs w:val="22"/>
        </w:rPr>
        <w:t>v tem postopku javnega zbiranja ponudb</w:t>
      </w:r>
      <w:r w:rsidRPr="005A54B5">
        <w:rPr>
          <w:rFonts w:ascii="Arial" w:hAnsi="Arial" w:cs="Arial"/>
          <w:b/>
          <w:bCs/>
          <w:color w:val="000000" w:themeColor="text1"/>
          <w:szCs w:val="22"/>
        </w:rPr>
        <w:t xml:space="preserve">. </w:t>
      </w:r>
      <w:r w:rsidRPr="005A54B5">
        <w:rPr>
          <w:rFonts w:ascii="Arial" w:hAnsi="Arial" w:cs="Arial"/>
          <w:b/>
          <w:bCs/>
          <w:color w:val="000000" w:themeColor="text1"/>
          <w:szCs w:val="22"/>
          <w:u w:val="single"/>
        </w:rPr>
        <w:t xml:space="preserve">Potrdilo o plačani varščini mora biti priloženo k ponudbi. </w:t>
      </w:r>
    </w:p>
    <w:p w14:paraId="0A87D535" w14:textId="77777777" w:rsidR="00A03688" w:rsidRPr="005A54B5" w:rsidRDefault="00A03688" w:rsidP="0071074A">
      <w:pPr>
        <w:pStyle w:val="Default"/>
        <w:jc w:val="both"/>
        <w:rPr>
          <w:rFonts w:ascii="Arial" w:hAnsi="Arial" w:cs="Arial"/>
          <w:color w:val="000000" w:themeColor="text1"/>
          <w:sz w:val="22"/>
          <w:szCs w:val="22"/>
        </w:rPr>
      </w:pPr>
    </w:p>
    <w:bookmarkEnd w:id="21"/>
    <w:p w14:paraId="07DC4FAC" w14:textId="1C617406" w:rsidR="00983F44" w:rsidRPr="005A54B5" w:rsidRDefault="00B54D17" w:rsidP="00983F44">
      <w:pPr>
        <w:autoSpaceDE w:val="0"/>
        <w:autoSpaceDN w:val="0"/>
        <w:adjustRightInd w:val="0"/>
        <w:ind w:left="426" w:hanging="426"/>
        <w:jc w:val="both"/>
        <w:rPr>
          <w:rFonts w:ascii="Arial" w:hAnsi="Arial" w:cs="Arial"/>
          <w:b/>
          <w:color w:val="000000" w:themeColor="text1"/>
          <w:u w:val="single"/>
        </w:rPr>
      </w:pPr>
      <w:r w:rsidRPr="005A54B5">
        <w:rPr>
          <w:rFonts w:ascii="Arial" w:eastAsiaTheme="minorHAnsi" w:hAnsi="Arial" w:cs="Arial"/>
          <w:b/>
          <w:bCs/>
          <w:color w:val="000000" w:themeColor="text1"/>
          <w:u w:val="single"/>
          <w:lang w:eastAsia="en-US"/>
        </w:rPr>
        <w:t>9</w:t>
      </w:r>
      <w:r w:rsidR="00983F44" w:rsidRPr="005A54B5">
        <w:rPr>
          <w:rFonts w:ascii="Arial" w:eastAsiaTheme="minorHAnsi" w:hAnsi="Arial" w:cs="Arial"/>
          <w:b/>
          <w:bCs/>
          <w:color w:val="000000" w:themeColor="text1"/>
          <w:u w:val="single"/>
          <w:lang w:eastAsia="en-US"/>
        </w:rPr>
        <w:t>. Sklenitev pogodbe</w:t>
      </w:r>
      <w:r w:rsidR="00983F44" w:rsidRPr="005A54B5">
        <w:rPr>
          <w:rFonts w:ascii="Arial" w:hAnsi="Arial" w:cs="Arial"/>
          <w:b/>
          <w:color w:val="000000" w:themeColor="text1"/>
          <w:u w:val="single"/>
        </w:rPr>
        <w:t>:</w:t>
      </w:r>
    </w:p>
    <w:p w14:paraId="59B3BB39" w14:textId="77777777" w:rsidR="00983F44" w:rsidRPr="005A54B5" w:rsidRDefault="00983F44" w:rsidP="0071074A">
      <w:pPr>
        <w:pStyle w:val="Default"/>
        <w:jc w:val="both"/>
        <w:rPr>
          <w:rFonts w:ascii="Arial" w:hAnsi="Arial" w:cs="Arial"/>
          <w:color w:val="000000" w:themeColor="text1"/>
          <w:sz w:val="22"/>
          <w:szCs w:val="22"/>
        </w:rPr>
      </w:pPr>
    </w:p>
    <w:p w14:paraId="22C3C839" w14:textId="27198E37" w:rsidR="0071074A" w:rsidRPr="005A54B5" w:rsidRDefault="0071074A" w:rsidP="00D76A48">
      <w:pPr>
        <w:jc w:val="both"/>
        <w:rPr>
          <w:rFonts w:ascii="Arial" w:hAnsi="Arial" w:cs="Arial"/>
          <w:color w:val="000000" w:themeColor="text1"/>
          <w:sz w:val="22"/>
          <w:szCs w:val="22"/>
        </w:rPr>
      </w:pPr>
      <w:r w:rsidRPr="005A54B5">
        <w:rPr>
          <w:rFonts w:ascii="Arial" w:hAnsi="Arial" w:cs="Arial"/>
          <w:color w:val="000000" w:themeColor="text1"/>
          <w:sz w:val="22"/>
          <w:szCs w:val="22"/>
        </w:rPr>
        <w:t>Pogodba o ustanovitvi stavbne pravice bo sklenjena s ponudnikom</w:t>
      </w:r>
      <w:r w:rsidR="00983F44" w:rsidRPr="005A54B5">
        <w:rPr>
          <w:rFonts w:ascii="Arial" w:hAnsi="Arial" w:cs="Arial"/>
          <w:color w:val="000000" w:themeColor="text1"/>
          <w:sz w:val="22"/>
          <w:szCs w:val="22"/>
        </w:rPr>
        <w:t xml:space="preserve"> oz. interesentom</w:t>
      </w:r>
      <w:r w:rsidRPr="005A54B5">
        <w:rPr>
          <w:rFonts w:ascii="Arial" w:hAnsi="Arial" w:cs="Arial"/>
          <w:color w:val="000000" w:themeColor="text1"/>
          <w:sz w:val="22"/>
          <w:szCs w:val="22"/>
        </w:rPr>
        <w:t>, ki bo ponudil najvišji znesek nadomestila</w:t>
      </w:r>
      <w:r w:rsidR="00D76A48" w:rsidRPr="005A54B5">
        <w:rPr>
          <w:rFonts w:ascii="Arial" w:hAnsi="Arial" w:cs="Arial"/>
          <w:color w:val="000000" w:themeColor="text1"/>
          <w:sz w:val="22"/>
          <w:szCs w:val="22"/>
        </w:rPr>
        <w:t xml:space="preserve"> in bo v celoti izpolnjeval pogoje iz točk</w:t>
      </w:r>
      <w:r w:rsidR="00E24343" w:rsidRPr="005A54B5">
        <w:rPr>
          <w:rFonts w:ascii="Arial" w:hAnsi="Arial" w:cs="Arial"/>
          <w:color w:val="000000" w:themeColor="text1"/>
          <w:sz w:val="22"/>
          <w:szCs w:val="22"/>
        </w:rPr>
        <w:t xml:space="preserve"> 7 in</w:t>
      </w:r>
      <w:r w:rsidR="00D76A48" w:rsidRPr="005A54B5">
        <w:rPr>
          <w:rFonts w:ascii="Arial" w:hAnsi="Arial" w:cs="Arial"/>
          <w:color w:val="000000" w:themeColor="text1"/>
          <w:sz w:val="22"/>
          <w:szCs w:val="22"/>
        </w:rPr>
        <w:t xml:space="preserve"> 1</w:t>
      </w:r>
      <w:r w:rsidR="00B54D17" w:rsidRPr="005A54B5">
        <w:rPr>
          <w:rFonts w:ascii="Arial" w:hAnsi="Arial" w:cs="Arial"/>
          <w:color w:val="000000" w:themeColor="text1"/>
          <w:sz w:val="22"/>
          <w:szCs w:val="22"/>
        </w:rPr>
        <w:t>1</w:t>
      </w:r>
      <w:r w:rsidR="00D76A48" w:rsidRPr="005A54B5">
        <w:rPr>
          <w:rFonts w:ascii="Arial" w:hAnsi="Arial" w:cs="Arial"/>
          <w:color w:val="000000" w:themeColor="text1"/>
          <w:sz w:val="22"/>
          <w:szCs w:val="22"/>
        </w:rPr>
        <w:t xml:space="preserve"> te</w:t>
      </w:r>
      <w:r w:rsidR="00B54D17" w:rsidRPr="005A54B5">
        <w:rPr>
          <w:rFonts w:ascii="Arial" w:hAnsi="Arial" w:cs="Arial"/>
          <w:color w:val="000000" w:themeColor="text1"/>
          <w:sz w:val="22"/>
          <w:szCs w:val="22"/>
        </w:rPr>
        <w:t>ga</w:t>
      </w:r>
      <w:r w:rsidR="00D76A48" w:rsidRPr="005A54B5">
        <w:rPr>
          <w:rFonts w:ascii="Arial" w:hAnsi="Arial" w:cs="Arial"/>
          <w:color w:val="000000" w:themeColor="text1"/>
          <w:sz w:val="22"/>
          <w:szCs w:val="22"/>
        </w:rPr>
        <w:t xml:space="preserve"> </w:t>
      </w:r>
      <w:r w:rsidR="00B54D17" w:rsidRPr="005A54B5">
        <w:rPr>
          <w:rFonts w:ascii="Arial" w:hAnsi="Arial" w:cs="Arial"/>
          <w:color w:val="000000" w:themeColor="text1"/>
          <w:sz w:val="22"/>
          <w:szCs w:val="22"/>
        </w:rPr>
        <w:t>Razpisa</w:t>
      </w:r>
      <w:r w:rsidR="00D76A48" w:rsidRPr="005A54B5">
        <w:rPr>
          <w:rFonts w:ascii="Arial" w:hAnsi="Arial" w:cs="Arial"/>
          <w:color w:val="000000" w:themeColor="text1"/>
          <w:sz w:val="22"/>
          <w:szCs w:val="22"/>
        </w:rPr>
        <w:t>.</w:t>
      </w:r>
    </w:p>
    <w:p w14:paraId="2A2A5647" w14:textId="77777777" w:rsidR="00983F44" w:rsidRPr="005A54B5" w:rsidRDefault="00983F44" w:rsidP="00A40EC5">
      <w:pPr>
        <w:jc w:val="both"/>
        <w:rPr>
          <w:rFonts w:ascii="Arial" w:hAnsi="Arial" w:cs="Arial"/>
          <w:color w:val="000000" w:themeColor="text1"/>
          <w:sz w:val="22"/>
          <w:szCs w:val="22"/>
        </w:rPr>
      </w:pPr>
    </w:p>
    <w:p w14:paraId="24431370" w14:textId="135CBC24" w:rsidR="00E24343" w:rsidRPr="005A54B5" w:rsidRDefault="00B54D17" w:rsidP="00983F44">
      <w:pPr>
        <w:pStyle w:val="Default"/>
        <w:jc w:val="both"/>
        <w:rPr>
          <w:rFonts w:ascii="Arial" w:hAnsi="Arial" w:cs="Arial"/>
          <w:color w:val="000000" w:themeColor="text1"/>
          <w:sz w:val="22"/>
          <w:szCs w:val="22"/>
        </w:rPr>
      </w:pPr>
      <w:r w:rsidRPr="005A54B5">
        <w:rPr>
          <w:rFonts w:ascii="Arial" w:hAnsi="Arial" w:cs="Arial"/>
          <w:color w:val="000000" w:themeColor="text1"/>
          <w:sz w:val="22"/>
          <w:szCs w:val="22"/>
        </w:rPr>
        <w:t>V</w:t>
      </w:r>
      <w:r w:rsidR="00983F44" w:rsidRPr="005A54B5">
        <w:rPr>
          <w:rFonts w:ascii="Arial" w:hAnsi="Arial" w:cs="Arial"/>
          <w:color w:val="000000" w:themeColor="text1"/>
          <w:sz w:val="22"/>
          <w:szCs w:val="22"/>
        </w:rPr>
        <w:t xml:space="preserve"> kolikor bo v roku prispelo več enakih ponudb </w:t>
      </w:r>
      <w:r w:rsidR="007F25BA" w:rsidRPr="005A54B5">
        <w:rPr>
          <w:rFonts w:ascii="Arial" w:hAnsi="Arial" w:cs="Arial"/>
          <w:color w:val="000000" w:themeColor="text1"/>
          <w:sz w:val="22"/>
          <w:szCs w:val="22"/>
        </w:rPr>
        <w:t>z izpolnjenimi pogoji iz točk</w:t>
      </w:r>
      <w:r w:rsidR="00E24343" w:rsidRPr="005A54B5">
        <w:rPr>
          <w:rFonts w:ascii="Arial" w:hAnsi="Arial" w:cs="Arial"/>
          <w:color w:val="000000" w:themeColor="text1"/>
          <w:sz w:val="22"/>
          <w:szCs w:val="22"/>
        </w:rPr>
        <w:t xml:space="preserve"> </w:t>
      </w:r>
      <w:r w:rsidR="00E24343" w:rsidRPr="005A54B5">
        <w:rPr>
          <w:rFonts w:ascii="Arial" w:hAnsi="Arial" w:cs="Arial"/>
          <w:color w:val="000000" w:themeColor="text1"/>
          <w:sz w:val="22"/>
          <w:szCs w:val="22"/>
        </w:rPr>
        <w:t xml:space="preserve">7 in 11 </w:t>
      </w:r>
      <w:r w:rsidR="007F25BA" w:rsidRPr="005A54B5">
        <w:rPr>
          <w:rFonts w:ascii="Arial" w:hAnsi="Arial" w:cs="Arial"/>
          <w:color w:val="000000" w:themeColor="text1"/>
          <w:sz w:val="22"/>
          <w:szCs w:val="22"/>
        </w:rPr>
        <w:t>te</w:t>
      </w:r>
      <w:r w:rsidRPr="005A54B5">
        <w:rPr>
          <w:rFonts w:ascii="Arial" w:hAnsi="Arial" w:cs="Arial"/>
          <w:color w:val="000000" w:themeColor="text1"/>
          <w:sz w:val="22"/>
          <w:szCs w:val="22"/>
        </w:rPr>
        <w:t>ga</w:t>
      </w:r>
      <w:r w:rsidR="007F25BA" w:rsidRPr="005A54B5">
        <w:rPr>
          <w:rFonts w:ascii="Arial" w:hAnsi="Arial" w:cs="Arial"/>
          <w:color w:val="000000" w:themeColor="text1"/>
          <w:sz w:val="22"/>
          <w:szCs w:val="22"/>
        </w:rPr>
        <w:t xml:space="preserve"> </w:t>
      </w:r>
      <w:r w:rsidRPr="005A54B5">
        <w:rPr>
          <w:rFonts w:ascii="Arial" w:hAnsi="Arial" w:cs="Arial"/>
          <w:color w:val="000000" w:themeColor="text1"/>
          <w:sz w:val="22"/>
          <w:szCs w:val="22"/>
        </w:rPr>
        <w:t>Razpisa</w:t>
      </w:r>
      <w:r w:rsidR="00983F44" w:rsidRPr="005A54B5">
        <w:rPr>
          <w:rFonts w:ascii="Arial" w:hAnsi="Arial" w:cs="Arial"/>
          <w:color w:val="000000" w:themeColor="text1"/>
          <w:sz w:val="22"/>
          <w:szCs w:val="22"/>
        </w:rPr>
        <w:t>, se bodo po prejemu ponudb</w:t>
      </w:r>
      <w:r w:rsidR="00B33C69" w:rsidRPr="005A54B5">
        <w:rPr>
          <w:rFonts w:ascii="Arial" w:hAnsi="Arial" w:cs="Arial"/>
          <w:color w:val="000000" w:themeColor="text1"/>
          <w:sz w:val="22"/>
          <w:szCs w:val="22"/>
        </w:rPr>
        <w:t>,</w:t>
      </w:r>
      <w:r w:rsidR="00983F44" w:rsidRPr="005A54B5">
        <w:rPr>
          <w:rFonts w:ascii="Arial" w:hAnsi="Arial" w:cs="Arial"/>
          <w:color w:val="000000" w:themeColor="text1"/>
          <w:sz w:val="22"/>
          <w:szCs w:val="22"/>
        </w:rPr>
        <w:t xml:space="preserve"> </w:t>
      </w:r>
      <w:r w:rsidR="006600E4" w:rsidRPr="005A54B5">
        <w:rPr>
          <w:rFonts w:ascii="Arial" w:hAnsi="Arial" w:cs="Arial"/>
          <w:color w:val="000000" w:themeColor="text1"/>
          <w:sz w:val="22"/>
          <w:szCs w:val="22"/>
        </w:rPr>
        <w:t xml:space="preserve">bo komisija, </w:t>
      </w:r>
      <w:r w:rsidR="00B33C69" w:rsidRPr="005A54B5">
        <w:rPr>
          <w:rFonts w:ascii="Arial" w:hAnsi="Arial" w:cs="Arial"/>
          <w:color w:val="000000" w:themeColor="text1"/>
          <w:sz w:val="22"/>
          <w:szCs w:val="22"/>
        </w:rPr>
        <w:t xml:space="preserve">skladno </w:t>
      </w:r>
      <w:r w:rsidR="006600E4" w:rsidRPr="005A54B5">
        <w:rPr>
          <w:rFonts w:ascii="Arial" w:hAnsi="Arial" w:cs="Arial"/>
          <w:color w:val="000000" w:themeColor="text1"/>
          <w:sz w:val="22"/>
          <w:szCs w:val="22"/>
        </w:rPr>
        <w:t>z</w:t>
      </w:r>
      <w:r w:rsidR="00B33C69" w:rsidRPr="005A54B5">
        <w:rPr>
          <w:rFonts w:ascii="Arial" w:hAnsi="Arial" w:cs="Arial"/>
          <w:color w:val="000000" w:themeColor="text1"/>
          <w:sz w:val="22"/>
          <w:szCs w:val="22"/>
        </w:rPr>
        <w:t xml:space="preserve"> 4. odstavkom </w:t>
      </w:r>
      <w:r w:rsidR="006600E4" w:rsidRPr="005A54B5">
        <w:rPr>
          <w:rFonts w:ascii="Arial" w:hAnsi="Arial" w:cs="Arial"/>
          <w:color w:val="000000" w:themeColor="text1"/>
          <w:sz w:val="22"/>
          <w:szCs w:val="22"/>
        </w:rPr>
        <w:t>17</w:t>
      </w:r>
      <w:r w:rsidR="00B33C69" w:rsidRPr="005A54B5">
        <w:rPr>
          <w:rFonts w:ascii="Arial" w:hAnsi="Arial" w:cs="Arial"/>
          <w:color w:val="000000" w:themeColor="text1"/>
          <w:sz w:val="22"/>
          <w:szCs w:val="22"/>
        </w:rPr>
        <w:t>. člena</w:t>
      </w:r>
      <w:r w:rsidR="006600E4" w:rsidRPr="005A54B5">
        <w:rPr>
          <w:rFonts w:ascii="Arial" w:hAnsi="Arial" w:cs="Arial"/>
          <w:color w:val="000000" w:themeColor="text1"/>
          <w:sz w:val="22"/>
          <w:szCs w:val="22"/>
        </w:rPr>
        <w:t xml:space="preserve"> </w:t>
      </w:r>
      <w:r w:rsidR="006600E4" w:rsidRPr="005A54B5">
        <w:rPr>
          <w:rFonts w:ascii="Arial" w:hAnsi="Arial" w:cs="Arial"/>
          <w:color w:val="000000" w:themeColor="text1"/>
          <w:sz w:val="22"/>
          <w:szCs w:val="22"/>
        </w:rPr>
        <w:t>Uredbe o stvarnem premoženju države in samoupravnih lokalnih skupnosti (</w:t>
      </w:r>
      <w:proofErr w:type="spellStart"/>
      <w:r w:rsidR="006600E4" w:rsidRPr="005A54B5">
        <w:rPr>
          <w:rFonts w:ascii="Arial" w:hAnsi="Arial" w:cs="Arial"/>
          <w:color w:val="000000" w:themeColor="text1"/>
          <w:sz w:val="22"/>
          <w:szCs w:val="22"/>
        </w:rPr>
        <w:t>Ur.l</w:t>
      </w:r>
      <w:proofErr w:type="spellEnd"/>
      <w:r w:rsidR="006600E4" w:rsidRPr="005A54B5">
        <w:rPr>
          <w:rFonts w:ascii="Arial" w:hAnsi="Arial" w:cs="Arial"/>
          <w:color w:val="000000" w:themeColor="text1"/>
          <w:sz w:val="22"/>
          <w:szCs w:val="22"/>
        </w:rPr>
        <w:t>. RS, št. 31/18; v nadaljevanju: Uredba o stvarnem premoženju)</w:t>
      </w:r>
      <w:r w:rsidR="00E24343" w:rsidRPr="005A54B5">
        <w:rPr>
          <w:rFonts w:ascii="Arial" w:hAnsi="Arial" w:cs="Arial"/>
          <w:color w:val="000000" w:themeColor="text1"/>
          <w:sz w:val="22"/>
          <w:szCs w:val="22"/>
        </w:rPr>
        <w:t>:</w:t>
      </w:r>
    </w:p>
    <w:p w14:paraId="3934C33B" w14:textId="77777777" w:rsidR="00E24343" w:rsidRPr="005A54B5" w:rsidRDefault="00E24343" w:rsidP="00983F44">
      <w:pPr>
        <w:pStyle w:val="Default"/>
        <w:jc w:val="both"/>
        <w:rPr>
          <w:rFonts w:ascii="Arial" w:hAnsi="Arial" w:cs="Arial"/>
          <w:color w:val="000000" w:themeColor="text1"/>
          <w:sz w:val="22"/>
          <w:szCs w:val="22"/>
        </w:rPr>
      </w:pPr>
    </w:p>
    <w:p w14:paraId="1B7E5184" w14:textId="77777777" w:rsidR="006600E4" w:rsidRPr="005A54B5" w:rsidRDefault="006600E4" w:rsidP="006600E4">
      <w:pPr>
        <w:pStyle w:val="Default"/>
        <w:numPr>
          <w:ilvl w:val="0"/>
          <w:numId w:val="13"/>
        </w:numPr>
        <w:ind w:left="426"/>
        <w:jc w:val="both"/>
        <w:rPr>
          <w:rFonts w:ascii="Arial" w:hAnsi="Arial" w:cs="Arial"/>
          <w:color w:val="000000" w:themeColor="text1"/>
          <w:sz w:val="22"/>
          <w:szCs w:val="22"/>
        </w:rPr>
      </w:pPr>
      <w:r w:rsidRPr="005A54B5">
        <w:rPr>
          <w:color w:val="000000" w:themeColor="text1"/>
        </w:rPr>
        <w:t>poz</w:t>
      </w:r>
      <w:r w:rsidRPr="005A54B5">
        <w:rPr>
          <w:color w:val="000000" w:themeColor="text1"/>
        </w:rPr>
        <w:t>vala</w:t>
      </w:r>
      <w:r w:rsidRPr="005A54B5">
        <w:rPr>
          <w:color w:val="000000" w:themeColor="text1"/>
        </w:rPr>
        <w:t xml:space="preserve"> vse najugodnejše ponudnike k oddaji nove ponudbe</w:t>
      </w:r>
      <w:r w:rsidRPr="005A54B5">
        <w:rPr>
          <w:color w:val="000000" w:themeColor="text1"/>
        </w:rPr>
        <w:t>;</w:t>
      </w:r>
    </w:p>
    <w:p w14:paraId="5BD4D841" w14:textId="74E5A71B" w:rsidR="006600E4" w:rsidRPr="005A54B5" w:rsidRDefault="006600E4" w:rsidP="006600E4">
      <w:pPr>
        <w:pStyle w:val="Default"/>
        <w:numPr>
          <w:ilvl w:val="0"/>
          <w:numId w:val="13"/>
        </w:numPr>
        <w:ind w:left="426"/>
        <w:jc w:val="both"/>
        <w:rPr>
          <w:rFonts w:ascii="Arial" w:hAnsi="Arial" w:cs="Arial"/>
          <w:color w:val="000000" w:themeColor="text1"/>
          <w:sz w:val="22"/>
          <w:szCs w:val="22"/>
        </w:rPr>
      </w:pPr>
      <w:r w:rsidRPr="005A54B5">
        <w:rPr>
          <w:color w:val="000000" w:themeColor="text1"/>
        </w:rPr>
        <w:t>opravi</w:t>
      </w:r>
      <w:r w:rsidRPr="005A54B5">
        <w:rPr>
          <w:color w:val="000000" w:themeColor="text1"/>
        </w:rPr>
        <w:t>la</w:t>
      </w:r>
      <w:r w:rsidRPr="005A54B5">
        <w:rPr>
          <w:color w:val="000000" w:themeColor="text1"/>
        </w:rPr>
        <w:t xml:space="preserve"> z najugodnejšimi ponudniki dodatna pogajanja</w:t>
      </w:r>
      <w:r w:rsidR="005A54B5" w:rsidRPr="005A54B5">
        <w:rPr>
          <w:color w:val="000000" w:themeColor="text1"/>
        </w:rPr>
        <w:t xml:space="preserve"> </w:t>
      </w:r>
      <w:r w:rsidR="005A54B5" w:rsidRPr="005A54B5">
        <w:rPr>
          <w:rFonts w:ascii="Arial" w:hAnsi="Arial" w:cs="Arial"/>
          <w:color w:val="000000" w:themeColor="text1"/>
          <w:sz w:val="22"/>
          <w:szCs w:val="22"/>
        </w:rPr>
        <w:t xml:space="preserve">o </w:t>
      </w:r>
      <w:r w:rsidR="005A54B5" w:rsidRPr="005A54B5">
        <w:rPr>
          <w:rFonts w:ascii="Arial" w:hAnsi="Arial" w:cs="Arial"/>
          <w:color w:val="000000" w:themeColor="text1"/>
          <w:sz w:val="22"/>
          <w:szCs w:val="22"/>
        </w:rPr>
        <w:t>višini letnega nadomestila za stavbno pravico</w:t>
      </w:r>
      <w:r w:rsidR="005A54B5" w:rsidRPr="005A54B5">
        <w:rPr>
          <w:rFonts w:ascii="Arial" w:hAnsi="Arial" w:cs="Arial"/>
          <w:color w:val="000000" w:themeColor="text1"/>
          <w:sz w:val="22"/>
          <w:szCs w:val="22"/>
        </w:rPr>
        <w:t xml:space="preserve"> in o drugih pogojih pravnega posla z namenom višanja vrednosti nadomestila ter </w:t>
      </w:r>
      <w:r w:rsidR="005A54B5" w:rsidRPr="005A54B5">
        <w:rPr>
          <w:rFonts w:ascii="Arial" w:hAnsi="Arial" w:cs="Arial"/>
          <w:bCs/>
          <w:color w:val="000000" w:themeColor="text1"/>
          <w:sz w:val="22"/>
          <w:szCs w:val="22"/>
        </w:rPr>
        <w:t>izbora najugodnejšega ponudnika</w:t>
      </w:r>
      <w:r w:rsidR="005A54B5" w:rsidRPr="005A54B5">
        <w:rPr>
          <w:rFonts w:ascii="Arial" w:hAnsi="Arial" w:cs="Arial"/>
          <w:color w:val="000000" w:themeColor="text1"/>
          <w:sz w:val="22"/>
          <w:szCs w:val="22"/>
        </w:rPr>
        <w:t xml:space="preserve">. Višina </w:t>
      </w:r>
      <w:r w:rsidR="005A54B5" w:rsidRPr="005A54B5">
        <w:rPr>
          <w:rFonts w:ascii="Arial" w:hAnsi="Arial" w:cs="Arial"/>
          <w:color w:val="000000" w:themeColor="text1"/>
          <w:sz w:val="22"/>
          <w:szCs w:val="22"/>
        </w:rPr>
        <w:t xml:space="preserve">letnega </w:t>
      </w:r>
      <w:r w:rsidR="005A54B5" w:rsidRPr="005A54B5">
        <w:rPr>
          <w:rFonts w:ascii="Arial" w:hAnsi="Arial" w:cs="Arial"/>
          <w:color w:val="000000" w:themeColor="text1"/>
          <w:sz w:val="22"/>
          <w:szCs w:val="22"/>
        </w:rPr>
        <w:t>nadomestila in drugi elementi ponudbe, ponujeni z oddano ponudbo in na pogajanjih, so zavezujoči</w:t>
      </w:r>
      <w:r w:rsidRPr="005A54B5">
        <w:rPr>
          <w:color w:val="000000" w:themeColor="text1"/>
        </w:rPr>
        <w:t xml:space="preserve"> ali </w:t>
      </w:r>
    </w:p>
    <w:p w14:paraId="3251291F" w14:textId="1A52822A" w:rsidR="00E24343" w:rsidRPr="005A54B5" w:rsidRDefault="006600E4" w:rsidP="005A54B5">
      <w:pPr>
        <w:pStyle w:val="Default"/>
        <w:numPr>
          <w:ilvl w:val="0"/>
          <w:numId w:val="13"/>
        </w:numPr>
        <w:ind w:left="426"/>
        <w:jc w:val="both"/>
        <w:rPr>
          <w:rFonts w:ascii="Arial" w:hAnsi="Arial" w:cs="Arial"/>
          <w:color w:val="000000" w:themeColor="text1"/>
          <w:sz w:val="22"/>
          <w:szCs w:val="22"/>
        </w:rPr>
      </w:pPr>
      <w:r w:rsidRPr="005A54B5">
        <w:rPr>
          <w:color w:val="000000" w:themeColor="text1"/>
        </w:rPr>
        <w:t>opravi</w:t>
      </w:r>
      <w:r w:rsidR="005A54B5" w:rsidRPr="005A54B5">
        <w:rPr>
          <w:color w:val="000000" w:themeColor="text1"/>
        </w:rPr>
        <w:t>la</w:t>
      </w:r>
      <w:r w:rsidRPr="005A54B5">
        <w:rPr>
          <w:color w:val="000000" w:themeColor="text1"/>
        </w:rPr>
        <w:t xml:space="preserve"> med najugodnejšimi ponudniki javno dražbo</w:t>
      </w:r>
      <w:r w:rsidR="00E24343" w:rsidRPr="005A54B5">
        <w:rPr>
          <w:color w:val="000000" w:themeColor="text1"/>
        </w:rPr>
        <w:t xml:space="preserve">, pri čemer </w:t>
      </w:r>
      <w:r w:rsidR="00E24343" w:rsidRPr="005A54B5">
        <w:rPr>
          <w:color w:val="000000" w:themeColor="text1"/>
        </w:rPr>
        <w:t xml:space="preserve">se </w:t>
      </w:r>
      <w:r w:rsidR="00E24343" w:rsidRPr="005A54B5">
        <w:rPr>
          <w:color w:val="000000" w:themeColor="text1"/>
        </w:rPr>
        <w:t>za izklicno ceno</w:t>
      </w:r>
      <w:r w:rsidR="00E24343" w:rsidRPr="005A54B5">
        <w:rPr>
          <w:color w:val="000000" w:themeColor="text1"/>
        </w:rPr>
        <w:t xml:space="preserve"> oz. </w:t>
      </w:r>
      <w:r w:rsidR="005A54B5" w:rsidRPr="005A54B5">
        <w:rPr>
          <w:color w:val="000000" w:themeColor="text1"/>
        </w:rPr>
        <w:t xml:space="preserve">letno </w:t>
      </w:r>
      <w:r w:rsidR="00E24343" w:rsidRPr="005A54B5">
        <w:rPr>
          <w:color w:val="000000" w:themeColor="text1"/>
        </w:rPr>
        <w:t>nadomestilo</w:t>
      </w:r>
      <w:r w:rsidR="005A54B5" w:rsidRPr="005A54B5">
        <w:rPr>
          <w:color w:val="000000" w:themeColor="text1"/>
        </w:rPr>
        <w:t xml:space="preserve"> za stavbno pravico</w:t>
      </w:r>
      <w:r w:rsidR="00E24343" w:rsidRPr="005A54B5">
        <w:rPr>
          <w:color w:val="000000" w:themeColor="text1"/>
        </w:rPr>
        <w:t xml:space="preserve"> določi </w:t>
      </w:r>
      <w:r w:rsidR="00E24343" w:rsidRPr="005A54B5">
        <w:rPr>
          <w:color w:val="000000" w:themeColor="text1"/>
        </w:rPr>
        <w:t>znesek</w:t>
      </w:r>
      <w:r w:rsidR="00E24343" w:rsidRPr="005A54B5">
        <w:rPr>
          <w:color w:val="000000" w:themeColor="text1"/>
        </w:rPr>
        <w:t xml:space="preserve">, ki so </w:t>
      </w:r>
      <w:r w:rsidR="00E24343" w:rsidRPr="005A54B5">
        <w:rPr>
          <w:color w:val="000000" w:themeColor="text1"/>
        </w:rPr>
        <w:t>ga</w:t>
      </w:r>
      <w:r w:rsidR="00E24343" w:rsidRPr="005A54B5">
        <w:rPr>
          <w:color w:val="000000" w:themeColor="text1"/>
        </w:rPr>
        <w:t xml:space="preserve"> v svojih ponudbah ponudili najugodnejši ponudniki. </w:t>
      </w:r>
    </w:p>
    <w:p w14:paraId="71C9A284" w14:textId="1DA2BAF5" w:rsidR="0071074A" w:rsidRPr="005A54B5" w:rsidRDefault="0071074A" w:rsidP="00A40EC5">
      <w:pPr>
        <w:jc w:val="both"/>
        <w:rPr>
          <w:rFonts w:ascii="Arial" w:hAnsi="Arial" w:cs="Arial"/>
          <w:color w:val="000000" w:themeColor="text1"/>
          <w:sz w:val="22"/>
          <w:szCs w:val="22"/>
        </w:rPr>
      </w:pPr>
    </w:p>
    <w:p w14:paraId="34B74E5B" w14:textId="4F150F47" w:rsidR="00983F44" w:rsidRPr="005A54B5" w:rsidRDefault="00B54D17" w:rsidP="00983F44">
      <w:pPr>
        <w:autoSpaceDE w:val="0"/>
        <w:autoSpaceDN w:val="0"/>
        <w:adjustRightInd w:val="0"/>
        <w:jc w:val="both"/>
        <w:rPr>
          <w:rFonts w:ascii="Arial" w:hAnsi="Arial" w:cs="Arial"/>
          <w:color w:val="000000" w:themeColor="text1"/>
          <w:sz w:val="22"/>
          <w:szCs w:val="22"/>
        </w:rPr>
      </w:pPr>
      <w:r w:rsidRPr="005A54B5">
        <w:rPr>
          <w:rFonts w:ascii="Arial" w:hAnsi="Arial" w:cs="Arial"/>
          <w:color w:val="000000" w:themeColor="text1"/>
          <w:sz w:val="22"/>
          <w:szCs w:val="22"/>
        </w:rPr>
        <w:t>P</w:t>
      </w:r>
      <w:r w:rsidR="00E025E4" w:rsidRPr="005A54B5">
        <w:rPr>
          <w:rFonts w:ascii="Arial" w:hAnsi="Arial" w:cs="Arial"/>
          <w:color w:val="000000" w:themeColor="text1"/>
          <w:sz w:val="22"/>
          <w:szCs w:val="22"/>
        </w:rPr>
        <w:t>ogodba</w:t>
      </w:r>
      <w:r w:rsidR="0061317D" w:rsidRPr="005A54B5">
        <w:rPr>
          <w:rFonts w:ascii="Arial" w:hAnsi="Arial" w:cs="Arial"/>
          <w:color w:val="000000" w:themeColor="text1"/>
          <w:sz w:val="22"/>
          <w:szCs w:val="22"/>
        </w:rPr>
        <w:t xml:space="preserve"> </w:t>
      </w:r>
      <w:bookmarkStart w:id="22" w:name="_Hlk167960863"/>
      <w:r w:rsidR="0061317D" w:rsidRPr="005A54B5">
        <w:rPr>
          <w:rFonts w:ascii="Arial" w:hAnsi="Arial" w:cs="Arial"/>
          <w:color w:val="000000" w:themeColor="text1"/>
          <w:sz w:val="22"/>
          <w:szCs w:val="22"/>
        </w:rPr>
        <w:t>o ustanovitvi stavbne pravice</w:t>
      </w:r>
      <w:r w:rsidR="00E025E4" w:rsidRPr="005A54B5">
        <w:rPr>
          <w:rFonts w:ascii="Arial" w:hAnsi="Arial" w:cs="Arial"/>
          <w:color w:val="000000" w:themeColor="text1"/>
          <w:sz w:val="22"/>
          <w:szCs w:val="22"/>
        </w:rPr>
        <w:t xml:space="preserve"> mora biti z uspelim ponudnikom sklenjena v roku 15 dni po pozivu organizatorja za sklenitev posla. V primeru, da izbran interesent oziroma ponudnik v danem roku ne sklene pogodbe</w:t>
      </w:r>
      <w:r w:rsidR="007F25BA" w:rsidRPr="005A54B5">
        <w:rPr>
          <w:rFonts w:ascii="Arial" w:hAnsi="Arial" w:cs="Arial"/>
          <w:color w:val="000000" w:themeColor="text1"/>
          <w:sz w:val="22"/>
          <w:szCs w:val="22"/>
        </w:rPr>
        <w:t xml:space="preserve">, lahko organizator podaljša rok za sklenitev pogodbe, vendar ne za več kot 15 dni, ali pa </w:t>
      </w:r>
      <w:r w:rsidR="00983F44" w:rsidRPr="005A54B5">
        <w:rPr>
          <w:rFonts w:ascii="Arial" w:hAnsi="Arial" w:cs="Arial"/>
          <w:color w:val="000000" w:themeColor="text1"/>
          <w:sz w:val="22"/>
          <w:szCs w:val="22"/>
        </w:rPr>
        <w:t>pogodb</w:t>
      </w:r>
      <w:r w:rsidR="007F25BA" w:rsidRPr="005A54B5">
        <w:rPr>
          <w:rFonts w:ascii="Arial" w:hAnsi="Arial" w:cs="Arial"/>
          <w:color w:val="000000" w:themeColor="text1"/>
          <w:sz w:val="22"/>
          <w:szCs w:val="22"/>
        </w:rPr>
        <w:t xml:space="preserve">o </w:t>
      </w:r>
      <w:r w:rsidR="00983F44" w:rsidRPr="005A54B5">
        <w:rPr>
          <w:rFonts w:ascii="Arial" w:hAnsi="Arial" w:cs="Arial"/>
          <w:color w:val="000000" w:themeColor="text1"/>
          <w:sz w:val="22"/>
          <w:szCs w:val="22"/>
        </w:rPr>
        <w:t>sklene z naslednjim najugodnejšim ponudnikom (interesentom)</w:t>
      </w:r>
      <w:r w:rsidR="00983F44" w:rsidRPr="005A54B5">
        <w:rPr>
          <w:rFonts w:ascii="Arial" w:eastAsiaTheme="minorHAnsi" w:hAnsi="Arial" w:cs="Arial"/>
          <w:color w:val="000000" w:themeColor="text1"/>
          <w:sz w:val="22"/>
          <w:szCs w:val="22"/>
          <w:lang w:eastAsia="en-US"/>
        </w:rPr>
        <w:t xml:space="preserve"> </w:t>
      </w:r>
      <w:r w:rsidR="007F25BA" w:rsidRPr="005A54B5">
        <w:rPr>
          <w:rFonts w:ascii="Arial" w:eastAsiaTheme="minorHAnsi" w:hAnsi="Arial" w:cs="Arial"/>
          <w:color w:val="000000" w:themeColor="text1"/>
          <w:sz w:val="22"/>
          <w:szCs w:val="22"/>
          <w:lang w:eastAsia="en-US"/>
        </w:rPr>
        <w:t>oziroma</w:t>
      </w:r>
      <w:r w:rsidR="00983F44" w:rsidRPr="005A54B5">
        <w:rPr>
          <w:rFonts w:ascii="Arial" w:eastAsiaTheme="minorHAnsi" w:hAnsi="Arial" w:cs="Arial"/>
          <w:color w:val="000000" w:themeColor="text1"/>
          <w:sz w:val="22"/>
          <w:szCs w:val="22"/>
          <w:lang w:eastAsia="en-US"/>
        </w:rPr>
        <w:t xml:space="preserve"> odstopi od sklenitve posla.</w:t>
      </w:r>
    </w:p>
    <w:bookmarkEnd w:id="22"/>
    <w:p w14:paraId="4F066574" w14:textId="77777777" w:rsidR="00E025E4" w:rsidRPr="005A54B5" w:rsidRDefault="00E025E4" w:rsidP="00CB7AFB">
      <w:pPr>
        <w:autoSpaceDE w:val="0"/>
        <w:autoSpaceDN w:val="0"/>
        <w:adjustRightInd w:val="0"/>
        <w:rPr>
          <w:rFonts w:ascii="Arial" w:eastAsiaTheme="minorHAnsi" w:hAnsi="Arial" w:cs="Arial"/>
          <w:b/>
          <w:bCs/>
          <w:color w:val="000000" w:themeColor="text1"/>
          <w:sz w:val="22"/>
          <w:szCs w:val="22"/>
          <w:u w:val="single"/>
          <w:lang w:eastAsia="en-US"/>
        </w:rPr>
      </w:pPr>
    </w:p>
    <w:p w14:paraId="7D936BFA" w14:textId="476B2347" w:rsidR="0071074A" w:rsidRPr="005A54B5" w:rsidRDefault="003C5510" w:rsidP="0071074A">
      <w:pPr>
        <w:pStyle w:val="CM5"/>
        <w:spacing w:after="186" w:line="231" w:lineRule="atLeast"/>
        <w:jc w:val="both"/>
        <w:rPr>
          <w:rFonts w:ascii="Arial" w:hAnsi="Arial" w:cs="Arial"/>
          <w:color w:val="000000" w:themeColor="text1"/>
          <w:u w:val="single"/>
        </w:rPr>
      </w:pPr>
      <w:r w:rsidRPr="005A54B5">
        <w:rPr>
          <w:rFonts w:ascii="Arial" w:hAnsi="Arial" w:cs="Arial"/>
          <w:b/>
          <w:bCs/>
          <w:color w:val="000000" w:themeColor="text1"/>
          <w:u w:val="single"/>
        </w:rPr>
        <w:t>1</w:t>
      </w:r>
      <w:r w:rsidR="00B54D17" w:rsidRPr="005A54B5">
        <w:rPr>
          <w:rFonts w:ascii="Arial" w:hAnsi="Arial" w:cs="Arial"/>
          <w:b/>
          <w:bCs/>
          <w:color w:val="000000" w:themeColor="text1"/>
          <w:u w:val="single"/>
        </w:rPr>
        <w:t>0</w:t>
      </w:r>
      <w:r w:rsidR="0071074A" w:rsidRPr="005A54B5">
        <w:rPr>
          <w:rFonts w:ascii="Arial" w:hAnsi="Arial" w:cs="Arial"/>
          <w:b/>
          <w:bCs/>
          <w:color w:val="000000" w:themeColor="text1"/>
          <w:u w:val="single"/>
        </w:rPr>
        <w:t xml:space="preserve">. Način in rok plačila nadomestila </w:t>
      </w:r>
    </w:p>
    <w:p w14:paraId="1BA244DE" w14:textId="357570E7" w:rsidR="0071074A" w:rsidRPr="005A54B5" w:rsidRDefault="0071074A" w:rsidP="00750E11">
      <w:pPr>
        <w:pStyle w:val="CM5"/>
        <w:spacing w:after="230" w:line="231" w:lineRule="atLeast"/>
        <w:jc w:val="both"/>
        <w:rPr>
          <w:rFonts w:ascii="Arial" w:hAnsi="Arial" w:cs="Arial"/>
          <w:color w:val="000000" w:themeColor="text1"/>
          <w:sz w:val="22"/>
          <w:szCs w:val="22"/>
        </w:rPr>
      </w:pPr>
      <w:bookmarkStart w:id="23" w:name="_Hlk168479163"/>
      <w:r w:rsidRPr="005A54B5">
        <w:rPr>
          <w:rFonts w:ascii="Arial" w:hAnsi="Arial" w:cs="Arial"/>
          <w:color w:val="000000" w:themeColor="text1"/>
          <w:sz w:val="22"/>
          <w:szCs w:val="22"/>
        </w:rPr>
        <w:t xml:space="preserve">Nadomestilo se plača v enkratnem znesku v roku </w:t>
      </w:r>
      <w:r w:rsidR="00750E11" w:rsidRPr="005A54B5">
        <w:rPr>
          <w:rFonts w:ascii="Arial" w:hAnsi="Arial" w:cs="Arial"/>
          <w:color w:val="000000" w:themeColor="text1"/>
          <w:sz w:val="22"/>
          <w:szCs w:val="22"/>
        </w:rPr>
        <w:t>30</w:t>
      </w:r>
      <w:r w:rsidRPr="005A54B5">
        <w:rPr>
          <w:rFonts w:ascii="Arial" w:hAnsi="Arial" w:cs="Arial"/>
          <w:color w:val="000000" w:themeColor="text1"/>
          <w:sz w:val="22"/>
          <w:szCs w:val="22"/>
        </w:rPr>
        <w:t xml:space="preserve"> dni od datuma izstavitve računa, ki ga bo </w:t>
      </w:r>
      <w:r w:rsidR="00750E11" w:rsidRPr="005A54B5">
        <w:rPr>
          <w:rFonts w:ascii="Arial" w:hAnsi="Arial" w:cs="Arial"/>
          <w:color w:val="000000" w:themeColor="text1"/>
          <w:sz w:val="22"/>
          <w:szCs w:val="22"/>
        </w:rPr>
        <w:t>Občina Dravograd</w:t>
      </w:r>
      <w:r w:rsidRPr="005A54B5">
        <w:rPr>
          <w:rFonts w:ascii="Arial" w:hAnsi="Arial" w:cs="Arial"/>
          <w:color w:val="000000" w:themeColor="text1"/>
          <w:sz w:val="22"/>
          <w:szCs w:val="22"/>
        </w:rPr>
        <w:t xml:space="preserve"> izstavila po sklenitvi pogodbe o ustanovitvi stavbne pravice, in sicer na transakcijski račun številka </w:t>
      </w:r>
      <w:r w:rsidR="00750E11" w:rsidRPr="005A54B5">
        <w:rPr>
          <w:rFonts w:ascii="Arial" w:hAnsi="Arial" w:cs="Arial"/>
          <w:color w:val="000000" w:themeColor="text1"/>
          <w:sz w:val="22"/>
          <w:szCs w:val="22"/>
          <w14:ligatures w14:val="none"/>
        </w:rPr>
        <w:t>SI56 0122 5010 0009 832 odprt pri Banki Slovenije</w:t>
      </w:r>
      <w:r w:rsidRPr="005A54B5">
        <w:rPr>
          <w:rFonts w:ascii="Arial" w:hAnsi="Arial" w:cs="Arial"/>
          <w:color w:val="000000" w:themeColor="text1"/>
          <w:sz w:val="22"/>
          <w:szCs w:val="22"/>
        </w:rPr>
        <w:t xml:space="preserve">, </w:t>
      </w:r>
      <w:bookmarkStart w:id="24" w:name="_Hlk167966058"/>
      <w:r w:rsidRPr="005A54B5">
        <w:rPr>
          <w:rFonts w:ascii="Arial" w:hAnsi="Arial" w:cs="Arial"/>
          <w:color w:val="000000" w:themeColor="text1"/>
          <w:sz w:val="22"/>
          <w:szCs w:val="22"/>
        </w:rPr>
        <w:t>s sklicno številko, navedeno na računu</w:t>
      </w:r>
      <w:r w:rsidR="003C5510" w:rsidRPr="005A54B5">
        <w:rPr>
          <w:rFonts w:ascii="Arial" w:hAnsi="Arial" w:cs="Arial"/>
          <w:color w:val="000000" w:themeColor="text1"/>
          <w:sz w:val="22"/>
          <w:szCs w:val="22"/>
        </w:rPr>
        <w:t xml:space="preserve">, ki ga izda </w:t>
      </w:r>
      <w:r w:rsidR="003C5510" w:rsidRPr="005A54B5">
        <w:rPr>
          <w:rFonts w:ascii="Arial" w:hAnsi="Arial" w:cs="Arial"/>
          <w:color w:val="000000" w:themeColor="text1"/>
          <w:sz w:val="22"/>
          <w:szCs w:val="22"/>
        </w:rPr>
        <w:t>organizator – ustanovitelj stavbne pravice</w:t>
      </w:r>
      <w:r w:rsidR="003C5510" w:rsidRPr="005A54B5">
        <w:rPr>
          <w:rFonts w:ascii="Arial" w:hAnsi="Arial" w:cs="Arial"/>
          <w:color w:val="000000" w:themeColor="text1"/>
          <w:sz w:val="22"/>
          <w:szCs w:val="22"/>
        </w:rPr>
        <w:t>.</w:t>
      </w:r>
      <w:bookmarkEnd w:id="24"/>
      <w:r w:rsidRPr="005A54B5">
        <w:rPr>
          <w:rFonts w:ascii="Arial" w:hAnsi="Arial" w:cs="Arial"/>
          <w:color w:val="000000" w:themeColor="text1"/>
          <w:sz w:val="22"/>
          <w:szCs w:val="22"/>
        </w:rPr>
        <w:t xml:space="preserve"> </w:t>
      </w:r>
    </w:p>
    <w:p w14:paraId="3352F886" w14:textId="53E32D03" w:rsidR="00326BDC" w:rsidRPr="005A54B5" w:rsidRDefault="0071074A" w:rsidP="00326BDC">
      <w:pPr>
        <w:autoSpaceDE w:val="0"/>
        <w:autoSpaceDN w:val="0"/>
        <w:adjustRightInd w:val="0"/>
        <w:jc w:val="both"/>
        <w:rPr>
          <w:rFonts w:ascii="Arial" w:eastAsiaTheme="minorHAnsi" w:hAnsi="Arial" w:cs="Arial"/>
          <w:color w:val="000000" w:themeColor="text1"/>
          <w:sz w:val="22"/>
          <w:szCs w:val="22"/>
          <w:u w:val="single"/>
          <w:lang w:eastAsia="en-US"/>
        </w:rPr>
      </w:pPr>
      <w:bookmarkStart w:id="25" w:name="_Hlk167966082"/>
      <w:bookmarkEnd w:id="23"/>
      <w:r w:rsidRPr="005A54B5">
        <w:rPr>
          <w:rFonts w:ascii="Arial" w:hAnsi="Arial" w:cs="Arial"/>
          <w:b/>
          <w:bCs/>
          <w:color w:val="000000" w:themeColor="text1"/>
          <w:sz w:val="22"/>
          <w:szCs w:val="22"/>
        </w:rPr>
        <w:t>Plačilo celotnega nadomestila v roku, ki je določen, je bistvena sestavina pravnega posla</w:t>
      </w:r>
      <w:r w:rsidRPr="005A54B5">
        <w:rPr>
          <w:rFonts w:ascii="Arial" w:hAnsi="Arial" w:cs="Arial"/>
          <w:color w:val="000000" w:themeColor="text1"/>
          <w:sz w:val="22"/>
          <w:szCs w:val="22"/>
        </w:rPr>
        <w:t xml:space="preserve">, zato </w:t>
      </w:r>
      <w:r w:rsidR="00326BDC" w:rsidRPr="005A54B5">
        <w:rPr>
          <w:rFonts w:ascii="Arial" w:hAnsi="Arial" w:cs="Arial"/>
          <w:color w:val="000000" w:themeColor="text1"/>
          <w:sz w:val="22"/>
          <w:szCs w:val="22"/>
        </w:rPr>
        <w:t xml:space="preserve">je </w:t>
      </w:r>
      <w:r w:rsidRPr="005A54B5">
        <w:rPr>
          <w:rFonts w:ascii="Arial" w:hAnsi="Arial" w:cs="Arial"/>
          <w:color w:val="000000" w:themeColor="text1"/>
          <w:sz w:val="22"/>
          <w:szCs w:val="22"/>
        </w:rPr>
        <w:t>v primeru, če imetnik stavbne pravice nadomestila ne bo plačal v roku in na način iz prejšnjega odstavka in tudi ne v dodatnem roku, ki ga določi upravljavec v pozivu na plačilo, pogodba razvezana po samem zakonu.</w:t>
      </w:r>
      <w:r w:rsidR="00326BDC" w:rsidRPr="005A54B5">
        <w:rPr>
          <w:rFonts w:ascii="Arial" w:hAnsi="Arial" w:cs="Arial"/>
          <w:color w:val="000000" w:themeColor="text1"/>
          <w:sz w:val="22"/>
          <w:szCs w:val="22"/>
        </w:rPr>
        <w:t xml:space="preserve"> Organizator pa v tem primeru </w:t>
      </w:r>
      <w:r w:rsidR="00326BDC" w:rsidRPr="005A54B5">
        <w:rPr>
          <w:rFonts w:ascii="Arial" w:hAnsi="Arial" w:cs="Arial"/>
          <w:color w:val="000000" w:themeColor="text1"/>
          <w:sz w:val="22"/>
          <w:szCs w:val="22"/>
          <w:u w:val="single"/>
        </w:rPr>
        <w:t>zadrži varščino ter izbere drugega najugodnejšega ponudnika.</w:t>
      </w:r>
    </w:p>
    <w:p w14:paraId="4F2CA518" w14:textId="77777777" w:rsidR="00983F44" w:rsidRPr="005A54B5" w:rsidRDefault="00983F44" w:rsidP="00A40EC5">
      <w:pPr>
        <w:rPr>
          <w:rFonts w:ascii="Arial" w:hAnsi="Arial" w:cs="Arial"/>
          <w:b/>
          <w:bCs/>
          <w:color w:val="000000" w:themeColor="text1"/>
          <w:sz w:val="22"/>
          <w:szCs w:val="22"/>
          <w:u w:val="single"/>
        </w:rPr>
      </w:pPr>
    </w:p>
    <w:bookmarkEnd w:id="25"/>
    <w:p w14:paraId="69A18E11" w14:textId="35E976C7" w:rsidR="00A40EC5" w:rsidRPr="005A54B5" w:rsidRDefault="00326BDC" w:rsidP="00A40EC5">
      <w:pPr>
        <w:rPr>
          <w:rFonts w:ascii="Arial" w:hAnsi="Arial" w:cs="Arial"/>
          <w:b/>
          <w:bCs/>
          <w:color w:val="000000" w:themeColor="text1"/>
          <w:u w:val="single"/>
        </w:rPr>
      </w:pPr>
      <w:r w:rsidRPr="005A54B5">
        <w:rPr>
          <w:rFonts w:ascii="Arial" w:hAnsi="Arial" w:cs="Arial"/>
          <w:b/>
          <w:bCs/>
          <w:color w:val="000000" w:themeColor="text1"/>
          <w:u w:val="single"/>
        </w:rPr>
        <w:t>1</w:t>
      </w:r>
      <w:r w:rsidR="00B54D17" w:rsidRPr="005A54B5">
        <w:rPr>
          <w:rFonts w:ascii="Arial" w:hAnsi="Arial" w:cs="Arial"/>
          <w:b/>
          <w:bCs/>
          <w:color w:val="000000" w:themeColor="text1"/>
          <w:u w:val="single"/>
        </w:rPr>
        <w:t>1</w:t>
      </w:r>
      <w:r w:rsidR="00A40EC5" w:rsidRPr="005A54B5">
        <w:rPr>
          <w:rFonts w:ascii="Arial" w:hAnsi="Arial" w:cs="Arial"/>
          <w:b/>
          <w:bCs/>
          <w:color w:val="000000" w:themeColor="text1"/>
          <w:u w:val="single"/>
        </w:rPr>
        <w:t>. Obstoj predkupne pravice:</w:t>
      </w:r>
    </w:p>
    <w:p w14:paraId="2EFF539F" w14:textId="77777777" w:rsidR="00A40EC5" w:rsidRPr="005A54B5" w:rsidRDefault="00A40EC5" w:rsidP="00A40EC5">
      <w:pPr>
        <w:rPr>
          <w:rFonts w:ascii="Arial" w:hAnsi="Arial" w:cs="Arial"/>
          <w:b/>
          <w:bCs/>
          <w:color w:val="000000" w:themeColor="text1"/>
          <w:sz w:val="22"/>
          <w:szCs w:val="22"/>
          <w:u w:val="single"/>
        </w:rPr>
      </w:pPr>
    </w:p>
    <w:p w14:paraId="5E55FCE2" w14:textId="7F225337" w:rsidR="009C2DD2" w:rsidRPr="005A54B5" w:rsidRDefault="00A40EC5" w:rsidP="009F313D">
      <w:pPr>
        <w:jc w:val="both"/>
        <w:rPr>
          <w:rFonts w:ascii="Arial" w:hAnsi="Arial" w:cs="Arial"/>
          <w:color w:val="000000" w:themeColor="text1"/>
          <w:sz w:val="22"/>
          <w:szCs w:val="22"/>
        </w:rPr>
      </w:pPr>
      <w:r w:rsidRPr="005A54B5">
        <w:rPr>
          <w:rFonts w:ascii="Arial" w:hAnsi="Arial" w:cs="Arial"/>
          <w:color w:val="000000" w:themeColor="text1"/>
          <w:sz w:val="22"/>
          <w:szCs w:val="22"/>
        </w:rPr>
        <w:t xml:space="preserve">Na </w:t>
      </w:r>
      <w:bookmarkStart w:id="26" w:name="_Hlk167960649"/>
      <w:r w:rsidRPr="005A54B5">
        <w:rPr>
          <w:rFonts w:ascii="Arial" w:hAnsi="Arial" w:cs="Arial"/>
          <w:color w:val="000000" w:themeColor="text1"/>
          <w:sz w:val="22"/>
          <w:szCs w:val="22"/>
        </w:rPr>
        <w:t xml:space="preserve">predmetnih nepremičninah </w:t>
      </w:r>
      <w:r w:rsidRPr="005A54B5">
        <w:rPr>
          <w:rFonts w:ascii="Arial" w:hAnsi="Arial" w:cs="Arial"/>
          <w:color w:val="000000" w:themeColor="text1"/>
          <w:sz w:val="22"/>
          <w:szCs w:val="22"/>
          <w:u w:val="single"/>
        </w:rPr>
        <w:t>ne obstaja predkupna pravica</w:t>
      </w:r>
      <w:r w:rsidRPr="005A54B5">
        <w:rPr>
          <w:rFonts w:ascii="Arial" w:hAnsi="Arial" w:cs="Arial"/>
          <w:color w:val="000000" w:themeColor="text1"/>
          <w:sz w:val="22"/>
          <w:szCs w:val="22"/>
        </w:rPr>
        <w:t xml:space="preserve"> (razen zakonita predkupna pravica Občine Dravograd, ki pa je organizator</w:t>
      </w:r>
      <w:r w:rsidR="001E554E" w:rsidRPr="005A54B5">
        <w:rPr>
          <w:rFonts w:ascii="Arial" w:hAnsi="Arial" w:cs="Arial"/>
          <w:color w:val="000000" w:themeColor="text1"/>
          <w:sz w:val="22"/>
          <w:szCs w:val="22"/>
        </w:rPr>
        <w:t xml:space="preserve"> tega postopka</w:t>
      </w:r>
      <w:bookmarkEnd w:id="26"/>
      <w:r w:rsidRPr="005A54B5">
        <w:rPr>
          <w:rFonts w:ascii="Arial" w:hAnsi="Arial" w:cs="Arial"/>
          <w:color w:val="000000" w:themeColor="text1"/>
          <w:sz w:val="22"/>
          <w:szCs w:val="22"/>
        </w:rPr>
        <w:t>).</w:t>
      </w:r>
    </w:p>
    <w:p w14:paraId="310858ED" w14:textId="77777777" w:rsidR="009F313D" w:rsidRPr="005A54B5" w:rsidRDefault="009F313D" w:rsidP="009F313D">
      <w:pPr>
        <w:jc w:val="both"/>
        <w:rPr>
          <w:rFonts w:ascii="Arial" w:hAnsi="Arial" w:cs="Arial"/>
          <w:color w:val="000000" w:themeColor="text1"/>
          <w:sz w:val="22"/>
          <w:szCs w:val="22"/>
        </w:rPr>
      </w:pPr>
    </w:p>
    <w:p w14:paraId="78525E29" w14:textId="77777777" w:rsidR="009F313D" w:rsidRPr="005A54B5" w:rsidRDefault="009F313D" w:rsidP="009F313D">
      <w:pPr>
        <w:jc w:val="both"/>
        <w:rPr>
          <w:rFonts w:ascii="Arial" w:hAnsi="Arial" w:cs="Arial"/>
          <w:color w:val="000000" w:themeColor="text1"/>
          <w:sz w:val="22"/>
          <w:szCs w:val="22"/>
        </w:rPr>
      </w:pPr>
    </w:p>
    <w:p w14:paraId="7194E412" w14:textId="085B197A" w:rsidR="00A40EC5" w:rsidRPr="005A54B5" w:rsidRDefault="009C2DD2" w:rsidP="008C32CB">
      <w:pPr>
        <w:ind w:left="284" w:hanging="284"/>
        <w:jc w:val="both"/>
        <w:rPr>
          <w:rFonts w:ascii="Arial" w:hAnsi="Arial" w:cs="Arial"/>
          <w:b/>
          <w:bCs/>
          <w:color w:val="000000" w:themeColor="text1"/>
          <w:u w:val="single"/>
        </w:rPr>
      </w:pPr>
      <w:r w:rsidRPr="005A54B5">
        <w:rPr>
          <w:rFonts w:ascii="Arial" w:hAnsi="Arial" w:cs="Arial"/>
          <w:b/>
          <w:bCs/>
          <w:color w:val="000000" w:themeColor="text1"/>
          <w:u w:val="single"/>
        </w:rPr>
        <w:t>1</w:t>
      </w:r>
      <w:r w:rsidR="00B54D17" w:rsidRPr="005A54B5">
        <w:rPr>
          <w:rFonts w:ascii="Arial" w:hAnsi="Arial" w:cs="Arial"/>
          <w:b/>
          <w:bCs/>
          <w:color w:val="000000" w:themeColor="text1"/>
          <w:u w:val="single"/>
        </w:rPr>
        <w:t>2</w:t>
      </w:r>
      <w:r w:rsidR="00A40EC5" w:rsidRPr="005A54B5">
        <w:rPr>
          <w:rFonts w:ascii="Arial" w:hAnsi="Arial" w:cs="Arial"/>
          <w:b/>
          <w:bCs/>
          <w:color w:val="000000" w:themeColor="text1"/>
          <w:u w:val="single"/>
        </w:rPr>
        <w:t xml:space="preserve">. </w:t>
      </w:r>
      <w:bookmarkStart w:id="27" w:name="_Hlk167967627"/>
      <w:r w:rsidR="008C32CB" w:rsidRPr="005A54B5">
        <w:rPr>
          <w:rFonts w:ascii="Arial" w:hAnsi="Arial" w:cs="Arial"/>
          <w:b/>
          <w:bCs/>
          <w:color w:val="000000" w:themeColor="text1"/>
          <w:u w:val="single"/>
        </w:rPr>
        <w:t xml:space="preserve">Podrobnejši </w:t>
      </w:r>
      <w:r w:rsidR="00A40EC5" w:rsidRPr="005A54B5">
        <w:rPr>
          <w:rFonts w:ascii="Arial" w:hAnsi="Arial" w:cs="Arial"/>
          <w:b/>
          <w:bCs/>
          <w:color w:val="000000" w:themeColor="text1"/>
          <w:u w:val="single"/>
        </w:rPr>
        <w:t>pogoji</w:t>
      </w:r>
      <w:r w:rsidR="008C32CB" w:rsidRPr="005A54B5">
        <w:rPr>
          <w:rFonts w:ascii="Arial" w:hAnsi="Arial" w:cs="Arial"/>
          <w:b/>
          <w:bCs/>
          <w:color w:val="000000" w:themeColor="text1"/>
          <w:u w:val="single"/>
        </w:rPr>
        <w:t xml:space="preserve"> </w:t>
      </w:r>
      <w:r w:rsidR="00326BDC" w:rsidRPr="005A54B5">
        <w:rPr>
          <w:rFonts w:ascii="Arial" w:hAnsi="Arial" w:cs="Arial"/>
          <w:b/>
          <w:color w:val="000000" w:themeColor="text1"/>
          <w:u w:val="single"/>
        </w:rPr>
        <w:t>za udeležbo na javnem zbiranju ponudb</w:t>
      </w:r>
      <w:r w:rsidR="00326BDC" w:rsidRPr="005A54B5">
        <w:rPr>
          <w:rFonts w:ascii="Arial" w:hAnsi="Arial" w:cs="Arial"/>
          <w:b/>
          <w:bCs/>
          <w:color w:val="000000" w:themeColor="text1"/>
          <w:u w:val="single"/>
        </w:rPr>
        <w:t xml:space="preserve"> </w:t>
      </w:r>
      <w:r w:rsidR="00A40EC5" w:rsidRPr="005A54B5">
        <w:rPr>
          <w:rFonts w:ascii="Arial" w:hAnsi="Arial" w:cs="Arial"/>
          <w:b/>
          <w:bCs/>
          <w:color w:val="000000" w:themeColor="text1"/>
          <w:u w:val="single"/>
        </w:rPr>
        <w:t>in posebnosti pravnega posla:</w:t>
      </w:r>
      <w:bookmarkEnd w:id="27"/>
    </w:p>
    <w:p w14:paraId="604CCAB1" w14:textId="77777777" w:rsidR="00326BDC" w:rsidRPr="005A54B5" w:rsidRDefault="00326BDC" w:rsidP="00C72891">
      <w:pPr>
        <w:autoSpaceDE w:val="0"/>
        <w:autoSpaceDN w:val="0"/>
        <w:adjustRightInd w:val="0"/>
        <w:jc w:val="both"/>
        <w:rPr>
          <w:rFonts w:ascii="Arial" w:eastAsiaTheme="minorHAnsi" w:hAnsi="Arial" w:cs="Arial"/>
          <w:color w:val="000000" w:themeColor="text1"/>
          <w:sz w:val="22"/>
          <w:szCs w:val="22"/>
          <w:lang w:eastAsia="en-US"/>
        </w:rPr>
      </w:pPr>
    </w:p>
    <w:p w14:paraId="5645D42F" w14:textId="6A5840C0" w:rsidR="00A03688" w:rsidRPr="005A54B5" w:rsidRDefault="00C72891" w:rsidP="00C72891">
      <w:pPr>
        <w:autoSpaceDE w:val="0"/>
        <w:autoSpaceDN w:val="0"/>
        <w:adjustRightInd w:val="0"/>
        <w:jc w:val="both"/>
        <w:rPr>
          <w:rFonts w:ascii="Arial" w:eastAsiaTheme="minorHAnsi" w:hAnsi="Arial" w:cs="Arial"/>
          <w:color w:val="000000" w:themeColor="text1"/>
          <w:sz w:val="22"/>
          <w:szCs w:val="22"/>
          <w:lang w:eastAsia="en-US"/>
        </w:rPr>
      </w:pPr>
      <w:r w:rsidRPr="005A54B5">
        <w:rPr>
          <w:rFonts w:ascii="Arial" w:eastAsiaTheme="minorHAnsi" w:hAnsi="Arial" w:cs="Arial"/>
          <w:color w:val="000000" w:themeColor="text1"/>
          <w:sz w:val="22"/>
          <w:szCs w:val="22"/>
          <w:lang w:eastAsia="en-US"/>
        </w:rPr>
        <w:t>V predmetnem postopku lahko sodelujejo pravne osebe in samostojni podjetniki, kot nosilci dejavnosti, ki v skladu s pravnim redom Republike Slovenije lahko postanejo lastniki nepremičnin</w:t>
      </w:r>
      <w:r w:rsidR="00A03688" w:rsidRPr="005A54B5">
        <w:rPr>
          <w:rFonts w:ascii="Arial" w:eastAsiaTheme="minorHAnsi" w:hAnsi="Arial" w:cs="Arial"/>
          <w:color w:val="000000" w:themeColor="text1"/>
          <w:sz w:val="22"/>
          <w:szCs w:val="22"/>
          <w:lang w:eastAsia="en-US"/>
        </w:rPr>
        <w:t xml:space="preserve"> oziroma</w:t>
      </w:r>
      <w:r w:rsidR="00A03688" w:rsidRPr="005A54B5">
        <w:rPr>
          <w:rFonts w:ascii="Arial" w:eastAsiaTheme="minorHAnsi" w:hAnsi="Arial" w:cs="Arial"/>
          <w:color w:val="000000" w:themeColor="text1"/>
          <w:sz w:val="22"/>
          <w:szCs w:val="22"/>
          <w:lang w:eastAsia="en-US"/>
        </w:rPr>
        <w:t xml:space="preserve"> izpolnjuje</w:t>
      </w:r>
      <w:r w:rsidR="00A03688" w:rsidRPr="005A54B5">
        <w:rPr>
          <w:rFonts w:ascii="Arial" w:eastAsiaTheme="minorHAnsi" w:hAnsi="Arial" w:cs="Arial"/>
          <w:color w:val="000000" w:themeColor="text1"/>
          <w:sz w:val="22"/>
          <w:szCs w:val="22"/>
          <w:lang w:eastAsia="en-US"/>
        </w:rPr>
        <w:t>jo</w:t>
      </w:r>
      <w:r w:rsidR="00A03688" w:rsidRPr="005A54B5">
        <w:rPr>
          <w:rFonts w:ascii="Arial" w:eastAsiaTheme="minorHAnsi" w:hAnsi="Arial" w:cs="Arial"/>
          <w:color w:val="000000" w:themeColor="text1"/>
          <w:sz w:val="22"/>
          <w:szCs w:val="22"/>
          <w:lang w:eastAsia="en-US"/>
        </w:rPr>
        <w:t xml:space="preserve"> zakonske pogoje za pridobitev stavbne pravice na nepremičnini v Republiki Sloveniji. </w:t>
      </w:r>
    </w:p>
    <w:p w14:paraId="5CCCBCD7" w14:textId="77777777" w:rsidR="00A03688" w:rsidRPr="005A54B5" w:rsidRDefault="00A03688" w:rsidP="00C72891">
      <w:pPr>
        <w:autoSpaceDE w:val="0"/>
        <w:autoSpaceDN w:val="0"/>
        <w:adjustRightInd w:val="0"/>
        <w:jc w:val="both"/>
        <w:rPr>
          <w:rFonts w:ascii="Arial" w:eastAsiaTheme="minorHAnsi" w:hAnsi="Arial" w:cs="Arial"/>
          <w:color w:val="000000" w:themeColor="text1"/>
          <w:sz w:val="22"/>
          <w:szCs w:val="22"/>
          <w:lang w:eastAsia="en-US"/>
        </w:rPr>
      </w:pPr>
    </w:p>
    <w:p w14:paraId="3FC47820" w14:textId="72106AAB" w:rsidR="00C72891" w:rsidRPr="005A54B5" w:rsidRDefault="00C72891" w:rsidP="00C72891">
      <w:pPr>
        <w:autoSpaceDE w:val="0"/>
        <w:autoSpaceDN w:val="0"/>
        <w:adjustRightInd w:val="0"/>
        <w:jc w:val="both"/>
        <w:rPr>
          <w:rFonts w:ascii="Arial" w:eastAsiaTheme="minorHAnsi" w:hAnsi="Arial" w:cs="Arial"/>
          <w:color w:val="000000" w:themeColor="text1"/>
          <w:sz w:val="22"/>
          <w:szCs w:val="22"/>
          <w:lang w:eastAsia="en-US"/>
        </w:rPr>
      </w:pPr>
      <w:r w:rsidRPr="005A54B5">
        <w:rPr>
          <w:rFonts w:ascii="Arial" w:eastAsiaTheme="minorHAnsi" w:hAnsi="Arial" w:cs="Arial"/>
          <w:color w:val="000000" w:themeColor="text1"/>
          <w:sz w:val="22"/>
          <w:szCs w:val="22"/>
          <w:lang w:eastAsia="en-US"/>
        </w:rPr>
        <w:t>Pri javnem zbiranju ponudb kot ponudniki ne morejo sodelovati cenilec in člani komisije ter z njimi povezane osebe v smislu 7. odst. 51. člena ZSPDSLS-1</w:t>
      </w:r>
      <w:r w:rsidR="00A03688" w:rsidRPr="005A54B5">
        <w:rPr>
          <w:rFonts w:ascii="Arial" w:eastAsiaTheme="minorHAnsi" w:hAnsi="Arial" w:cs="Arial"/>
          <w:color w:val="000000" w:themeColor="text1"/>
          <w:sz w:val="22"/>
          <w:szCs w:val="22"/>
          <w:lang w:eastAsia="en-US"/>
        </w:rPr>
        <w:t xml:space="preserve"> (točka 5 tega razpisa)</w:t>
      </w:r>
      <w:r w:rsidRPr="005A54B5">
        <w:rPr>
          <w:rFonts w:ascii="Arial" w:eastAsiaTheme="minorHAnsi" w:hAnsi="Arial" w:cs="Arial"/>
          <w:color w:val="000000" w:themeColor="text1"/>
          <w:sz w:val="22"/>
          <w:szCs w:val="22"/>
          <w:lang w:eastAsia="en-US"/>
        </w:rPr>
        <w:t>.</w:t>
      </w:r>
    </w:p>
    <w:p w14:paraId="71646A95" w14:textId="0F3C3A59" w:rsidR="00A03688" w:rsidRPr="005A54B5" w:rsidRDefault="00A03688" w:rsidP="00A03688">
      <w:pPr>
        <w:autoSpaceDE w:val="0"/>
        <w:autoSpaceDN w:val="0"/>
        <w:adjustRightInd w:val="0"/>
        <w:jc w:val="both"/>
        <w:rPr>
          <w:rFonts w:ascii="Arial" w:eastAsiaTheme="minorHAnsi" w:hAnsi="Arial" w:cs="Arial"/>
          <w:color w:val="000000" w:themeColor="text1"/>
          <w:sz w:val="22"/>
          <w:szCs w:val="22"/>
          <w:lang w:eastAsia="en-US"/>
        </w:rPr>
      </w:pPr>
      <w:r w:rsidRPr="005A54B5">
        <w:rPr>
          <w:rFonts w:ascii="Arial" w:eastAsiaTheme="minorHAnsi" w:hAnsi="Arial" w:cs="Arial"/>
          <w:color w:val="000000" w:themeColor="text1"/>
          <w:sz w:val="22"/>
          <w:szCs w:val="22"/>
          <w:lang w:eastAsia="en-US"/>
        </w:rPr>
        <w:t>Ponudniki morajo najkasneje pred sklenitvijo pravnega posla podati izjavo o nepovezanosti s člani komisije in cenilcem v smislu, kot ga določa 7. odst. 51. člena ZSPDSLS-1, ki kot povezane osebe šteje:</w:t>
      </w:r>
    </w:p>
    <w:p w14:paraId="3459C9E5" w14:textId="77777777" w:rsidR="00A03688" w:rsidRPr="005A54B5" w:rsidRDefault="00A03688" w:rsidP="00A03688">
      <w:pPr>
        <w:autoSpaceDE w:val="0"/>
        <w:autoSpaceDN w:val="0"/>
        <w:adjustRightInd w:val="0"/>
        <w:ind w:left="284"/>
        <w:jc w:val="both"/>
        <w:rPr>
          <w:rFonts w:ascii="Arial" w:eastAsiaTheme="minorHAnsi" w:hAnsi="Arial" w:cs="Arial"/>
          <w:color w:val="000000" w:themeColor="text1"/>
          <w:sz w:val="22"/>
          <w:szCs w:val="22"/>
          <w:lang w:eastAsia="en-US"/>
        </w:rPr>
      </w:pPr>
    </w:p>
    <w:p w14:paraId="73A32217" w14:textId="77777777" w:rsidR="00A03688" w:rsidRPr="005A54B5" w:rsidRDefault="00A03688" w:rsidP="00A03688">
      <w:pPr>
        <w:pStyle w:val="Odstavekseznama"/>
        <w:numPr>
          <w:ilvl w:val="2"/>
          <w:numId w:val="14"/>
        </w:numPr>
        <w:autoSpaceDE w:val="0"/>
        <w:autoSpaceDN w:val="0"/>
        <w:adjustRightInd w:val="0"/>
        <w:spacing w:after="0" w:line="240" w:lineRule="auto"/>
        <w:ind w:left="426" w:hanging="283"/>
        <w:jc w:val="both"/>
        <w:rPr>
          <w:rFonts w:ascii="Arial" w:hAnsi="Arial" w:cs="Arial"/>
          <w:color w:val="000000" w:themeColor="text1"/>
        </w:rPr>
      </w:pPr>
      <w:r w:rsidRPr="005A54B5">
        <w:rPr>
          <w:rFonts w:ascii="Arial" w:hAnsi="Arial" w:cs="Arial"/>
          <w:color w:val="000000" w:themeColor="text1"/>
        </w:rPr>
        <w:t xml:space="preserve">fizično osebo, ki je s članom komisije ali cenilcem v krvnem sorodstvu v ravni vrsti do katerega koli kolena, v stranski vrsti pa do tretjega kolena, ali ki je s članom komisije ali cenilcem v zakonu, </w:t>
      </w:r>
      <w:r w:rsidRPr="005A54B5">
        <w:rPr>
          <w:rFonts w:ascii="Arial" w:hAnsi="Arial" w:cs="Arial"/>
          <w:color w:val="000000" w:themeColor="text1"/>
        </w:rPr>
        <w:lastRenderedPageBreak/>
        <w:t>zunajzakonski skupnosti, sklenjeni ali nesklenjeni partnerski zvezi ali v svaštvu do drugega kolena, ne glede na to, ali je zakonska zveza oziroma partnerska zveza prenehala ali ne,</w:t>
      </w:r>
    </w:p>
    <w:p w14:paraId="545FCCA2" w14:textId="77777777" w:rsidR="00A03688" w:rsidRPr="005A54B5" w:rsidRDefault="00A03688" w:rsidP="00A03688">
      <w:pPr>
        <w:pStyle w:val="Odstavekseznama"/>
        <w:numPr>
          <w:ilvl w:val="2"/>
          <w:numId w:val="14"/>
        </w:numPr>
        <w:autoSpaceDE w:val="0"/>
        <w:autoSpaceDN w:val="0"/>
        <w:adjustRightInd w:val="0"/>
        <w:spacing w:after="0" w:line="240" w:lineRule="auto"/>
        <w:ind w:left="426" w:hanging="283"/>
        <w:jc w:val="both"/>
        <w:rPr>
          <w:rFonts w:ascii="Arial" w:hAnsi="Arial" w:cs="Arial"/>
          <w:color w:val="000000" w:themeColor="text1"/>
        </w:rPr>
      </w:pPr>
      <w:r w:rsidRPr="005A54B5">
        <w:rPr>
          <w:rFonts w:ascii="Arial" w:hAnsi="Arial" w:cs="Arial"/>
          <w:color w:val="000000" w:themeColor="text1"/>
        </w:rPr>
        <w:t>fizično osebo, ki je s članom komisije ali cenilcem v odnosu skrbništva ali posvojenca oziroma posvojitelja,</w:t>
      </w:r>
    </w:p>
    <w:p w14:paraId="7A3A3B7D" w14:textId="77777777" w:rsidR="00A03688" w:rsidRPr="005A54B5" w:rsidRDefault="00A03688" w:rsidP="00A03688">
      <w:pPr>
        <w:pStyle w:val="Odstavekseznama"/>
        <w:numPr>
          <w:ilvl w:val="2"/>
          <w:numId w:val="14"/>
        </w:numPr>
        <w:autoSpaceDE w:val="0"/>
        <w:autoSpaceDN w:val="0"/>
        <w:adjustRightInd w:val="0"/>
        <w:spacing w:after="0" w:line="240" w:lineRule="auto"/>
        <w:ind w:left="426" w:hanging="283"/>
        <w:jc w:val="both"/>
        <w:rPr>
          <w:rFonts w:ascii="Arial" w:hAnsi="Arial" w:cs="Arial"/>
          <w:color w:val="000000" w:themeColor="text1"/>
        </w:rPr>
      </w:pPr>
      <w:r w:rsidRPr="005A54B5">
        <w:rPr>
          <w:rFonts w:ascii="Arial" w:hAnsi="Arial" w:cs="Arial"/>
          <w:color w:val="000000" w:themeColor="text1"/>
        </w:rPr>
        <w:t>pravno osebo, v kapitalu katere ima član komisije ali cenilec delež večji od 50 odstotkov in</w:t>
      </w:r>
    </w:p>
    <w:p w14:paraId="2709260B" w14:textId="77777777" w:rsidR="00A03688" w:rsidRPr="005A54B5" w:rsidRDefault="00A03688" w:rsidP="00A03688">
      <w:pPr>
        <w:pStyle w:val="Odstavekseznama"/>
        <w:numPr>
          <w:ilvl w:val="2"/>
          <w:numId w:val="14"/>
        </w:numPr>
        <w:autoSpaceDE w:val="0"/>
        <w:autoSpaceDN w:val="0"/>
        <w:adjustRightInd w:val="0"/>
        <w:spacing w:after="0" w:line="240" w:lineRule="auto"/>
        <w:ind w:left="426" w:hanging="283"/>
        <w:jc w:val="both"/>
        <w:rPr>
          <w:rFonts w:ascii="Arial" w:hAnsi="Arial" w:cs="Arial"/>
          <w:color w:val="000000" w:themeColor="text1"/>
        </w:rPr>
      </w:pPr>
      <w:r w:rsidRPr="005A54B5">
        <w:rPr>
          <w:rFonts w:ascii="Arial" w:hAnsi="Arial" w:cs="Arial"/>
          <w:color w:val="000000" w:themeColor="text1"/>
        </w:rPr>
        <w:t>druge osebe, s katerimi je glede na znane okoliščine ali na kakršnem koli pravnem temelju povezan član komisije ali cenilec, tako da zaradi te povezave obstaja dvom o njegovi nepristranskosti pri opravljanju funkcije člana komisije ali cenilca.</w:t>
      </w:r>
    </w:p>
    <w:p w14:paraId="6F4127BB" w14:textId="77777777" w:rsidR="00C72891" w:rsidRPr="001641F2" w:rsidRDefault="00C72891" w:rsidP="00C72891">
      <w:pPr>
        <w:autoSpaceDE w:val="0"/>
        <w:autoSpaceDN w:val="0"/>
        <w:adjustRightInd w:val="0"/>
        <w:jc w:val="both"/>
        <w:rPr>
          <w:rFonts w:ascii="Arial" w:eastAsiaTheme="minorHAnsi" w:hAnsi="Arial" w:cs="Arial"/>
          <w:color w:val="000000" w:themeColor="text1"/>
          <w:sz w:val="22"/>
          <w:szCs w:val="22"/>
          <w:lang w:eastAsia="en-US"/>
        </w:rPr>
      </w:pPr>
    </w:p>
    <w:p w14:paraId="319E3568" w14:textId="77777777" w:rsidR="00C72891" w:rsidRPr="007F25BA" w:rsidRDefault="00C72891" w:rsidP="007F25BA">
      <w:pPr>
        <w:autoSpaceDE w:val="0"/>
        <w:autoSpaceDN w:val="0"/>
        <w:adjustRightInd w:val="0"/>
        <w:jc w:val="both"/>
        <w:rPr>
          <w:rFonts w:ascii="Arial" w:hAnsi="Arial" w:cs="Arial"/>
          <w:color w:val="006FC0"/>
          <w:sz w:val="22"/>
          <w:szCs w:val="22"/>
        </w:rPr>
      </w:pPr>
      <w:r w:rsidRPr="007F25BA">
        <w:rPr>
          <w:rFonts w:ascii="Arial" w:hAnsi="Arial" w:cs="Arial"/>
          <w:sz w:val="22"/>
          <w:szCs w:val="22"/>
        </w:rPr>
        <w:t xml:space="preserve">Pravne osebe s sedežem v tujini lahko pridobijo lastninsko pravico na nepremičninah pod pogoji, ki jih določa zakon ali mednarodna pogodba, ki jo ratificira Državni zbor, kar preveri vsak ponudnik sam. (povezava: </w:t>
      </w:r>
      <w:hyperlink r:id="rId18" w:history="1">
        <w:r w:rsidRPr="007F25BA">
          <w:rPr>
            <w:rStyle w:val="Hiperpovezava"/>
            <w:rFonts w:ascii="Arial" w:hAnsi="Arial" w:cs="Arial"/>
            <w:sz w:val="22"/>
            <w:szCs w:val="22"/>
          </w:rPr>
          <w:t>https://www.gov.si/zbirke/storitve/pridobivanje-lastninske-pravice-tujcev-na-nepremicninah/</w:t>
        </w:r>
      </w:hyperlink>
      <w:r w:rsidRPr="007F25BA">
        <w:rPr>
          <w:rFonts w:ascii="Arial" w:hAnsi="Arial" w:cs="Arial"/>
          <w:color w:val="006FC0"/>
          <w:sz w:val="22"/>
          <w:szCs w:val="22"/>
        </w:rPr>
        <w:t>).</w:t>
      </w:r>
    </w:p>
    <w:p w14:paraId="1D73B604" w14:textId="77777777" w:rsidR="00C72891" w:rsidRPr="007F25BA" w:rsidRDefault="00C72891" w:rsidP="007F25BA">
      <w:pPr>
        <w:autoSpaceDE w:val="0"/>
        <w:autoSpaceDN w:val="0"/>
        <w:adjustRightInd w:val="0"/>
        <w:jc w:val="both"/>
        <w:rPr>
          <w:rFonts w:ascii="Arial" w:eastAsiaTheme="minorHAnsi" w:hAnsi="Arial" w:cs="Arial"/>
          <w:color w:val="000000" w:themeColor="text1"/>
          <w:sz w:val="22"/>
          <w:szCs w:val="22"/>
          <w:lang w:eastAsia="en-US"/>
        </w:rPr>
      </w:pPr>
    </w:p>
    <w:p w14:paraId="7B1A8C1E" w14:textId="18186B50" w:rsidR="00C72891" w:rsidRPr="005A54B5" w:rsidRDefault="00C72891" w:rsidP="007F25BA">
      <w:pPr>
        <w:jc w:val="both"/>
        <w:rPr>
          <w:rFonts w:ascii="Arial" w:hAnsi="Arial" w:cs="Arial"/>
          <w:color w:val="000000" w:themeColor="text1"/>
          <w:sz w:val="22"/>
          <w:szCs w:val="22"/>
          <w:u w:val="single"/>
        </w:rPr>
      </w:pPr>
      <w:r w:rsidRPr="005A54B5">
        <w:rPr>
          <w:rFonts w:ascii="Arial" w:hAnsi="Arial" w:cs="Arial"/>
          <w:color w:val="000000" w:themeColor="text1"/>
          <w:sz w:val="22"/>
          <w:szCs w:val="22"/>
          <w:u w:val="single"/>
        </w:rPr>
        <w:t>Ponudbo</w:t>
      </w:r>
      <w:r w:rsidR="00825A79" w:rsidRPr="005A54B5">
        <w:rPr>
          <w:rFonts w:ascii="Arial" w:hAnsi="Arial" w:cs="Arial"/>
          <w:color w:val="000000" w:themeColor="text1"/>
          <w:sz w:val="22"/>
          <w:szCs w:val="22"/>
          <w:u w:val="single"/>
        </w:rPr>
        <w:t xml:space="preserve"> v zvezi s </w:t>
      </w:r>
      <w:r w:rsidR="00326BDC" w:rsidRPr="005A54B5">
        <w:rPr>
          <w:rFonts w:ascii="Arial" w:hAnsi="Arial" w:cs="Arial"/>
          <w:color w:val="000000" w:themeColor="text1"/>
          <w:sz w:val="22"/>
          <w:szCs w:val="22"/>
          <w:u w:val="single"/>
        </w:rPr>
        <w:t>tem Javnim zbiranjem ponudb</w:t>
      </w:r>
      <w:r w:rsidR="00825A79" w:rsidRPr="005A54B5">
        <w:rPr>
          <w:rFonts w:ascii="Arial" w:hAnsi="Arial" w:cs="Arial"/>
          <w:color w:val="000000" w:themeColor="text1"/>
          <w:sz w:val="22"/>
          <w:szCs w:val="22"/>
          <w:u w:val="single"/>
        </w:rPr>
        <w:t xml:space="preserve"> </w:t>
      </w:r>
      <w:r w:rsidRPr="005A54B5">
        <w:rPr>
          <w:rFonts w:ascii="Arial" w:hAnsi="Arial" w:cs="Arial"/>
          <w:b/>
          <w:bCs/>
          <w:color w:val="000000" w:themeColor="text1"/>
          <w:sz w:val="22"/>
          <w:szCs w:val="22"/>
          <w:u w:val="single"/>
        </w:rPr>
        <w:t>smejo</w:t>
      </w:r>
      <w:r w:rsidRPr="005A54B5">
        <w:rPr>
          <w:rFonts w:ascii="Arial" w:hAnsi="Arial" w:cs="Arial"/>
          <w:color w:val="000000" w:themeColor="text1"/>
          <w:sz w:val="22"/>
          <w:szCs w:val="22"/>
          <w:u w:val="single"/>
        </w:rPr>
        <w:t xml:space="preserve"> oddati </w:t>
      </w:r>
      <w:r w:rsidR="007F25BA" w:rsidRPr="005A54B5">
        <w:rPr>
          <w:rFonts w:ascii="Arial" w:hAnsi="Arial" w:cs="Arial"/>
          <w:color w:val="000000" w:themeColor="text1"/>
          <w:sz w:val="22"/>
          <w:szCs w:val="22"/>
          <w:u w:val="single"/>
        </w:rPr>
        <w:t xml:space="preserve">zgolj </w:t>
      </w:r>
      <w:r w:rsidRPr="005A54B5">
        <w:rPr>
          <w:rFonts w:ascii="Arial" w:hAnsi="Arial" w:cs="Arial"/>
          <w:color w:val="000000" w:themeColor="text1"/>
          <w:sz w:val="22"/>
          <w:szCs w:val="22"/>
          <w:u w:val="single"/>
        </w:rPr>
        <w:t>podjetja (pravne osebe) ali samostojni podjetniki</w:t>
      </w:r>
      <w:r w:rsidR="007F25BA" w:rsidRPr="005A54B5">
        <w:rPr>
          <w:rFonts w:ascii="Arial" w:hAnsi="Arial" w:cs="Arial"/>
          <w:color w:val="000000" w:themeColor="text1"/>
          <w:sz w:val="22"/>
          <w:szCs w:val="22"/>
          <w:u w:val="single"/>
        </w:rPr>
        <w:t>, ki izpolnjujejo naslednje pogoje (reference)</w:t>
      </w:r>
      <w:r w:rsidRPr="005A54B5">
        <w:rPr>
          <w:rFonts w:ascii="Arial" w:hAnsi="Arial" w:cs="Arial"/>
          <w:color w:val="000000" w:themeColor="text1"/>
          <w:sz w:val="22"/>
          <w:szCs w:val="22"/>
          <w:u w:val="single"/>
        </w:rPr>
        <w:t>:</w:t>
      </w:r>
    </w:p>
    <w:p w14:paraId="79F84F72" w14:textId="77777777" w:rsidR="00C72891" w:rsidRPr="005A54B5" w:rsidRDefault="00C72891" w:rsidP="007F25BA">
      <w:pPr>
        <w:jc w:val="both"/>
        <w:rPr>
          <w:rFonts w:ascii="Arial" w:hAnsi="Arial" w:cs="Arial"/>
          <w:color w:val="000000" w:themeColor="text1"/>
          <w:sz w:val="22"/>
          <w:szCs w:val="22"/>
        </w:rPr>
      </w:pPr>
    </w:p>
    <w:p w14:paraId="3D36ADF6" w14:textId="3AB5F6EE" w:rsidR="00C72891" w:rsidRPr="005A54B5" w:rsidRDefault="00C72891" w:rsidP="007F25BA">
      <w:pPr>
        <w:pStyle w:val="Odstavekseznama"/>
        <w:numPr>
          <w:ilvl w:val="0"/>
          <w:numId w:val="10"/>
        </w:numPr>
        <w:spacing w:after="0" w:line="240" w:lineRule="auto"/>
        <w:jc w:val="both"/>
        <w:rPr>
          <w:rFonts w:ascii="Arial" w:hAnsi="Arial" w:cs="Arial"/>
          <w:color w:val="000000" w:themeColor="text1"/>
        </w:rPr>
      </w:pPr>
      <w:r w:rsidRPr="005A54B5">
        <w:rPr>
          <w:rFonts w:ascii="Arial" w:hAnsi="Arial" w:cs="Arial"/>
          <w:color w:val="000000" w:themeColor="text1"/>
        </w:rPr>
        <w:t>ki so v preteklih treh (3) letih pred objavo te</w:t>
      </w:r>
      <w:r w:rsidR="00B54D17" w:rsidRPr="005A54B5">
        <w:rPr>
          <w:rFonts w:ascii="Arial" w:hAnsi="Arial" w:cs="Arial"/>
          <w:color w:val="000000" w:themeColor="text1"/>
        </w:rPr>
        <w:t>ga Razpisa</w:t>
      </w:r>
      <w:r w:rsidRPr="005A54B5">
        <w:rPr>
          <w:rFonts w:ascii="Arial" w:hAnsi="Arial" w:cs="Arial"/>
          <w:color w:val="000000" w:themeColor="text1"/>
        </w:rPr>
        <w:t xml:space="preserve"> uspešno dobavili, montirali in zagnali vsaj eno (1) prostostoječo sončno elektrarno z močjo vsaj 500 kW;</w:t>
      </w:r>
    </w:p>
    <w:p w14:paraId="75BC9E24" w14:textId="24FF921D" w:rsidR="00C72891" w:rsidRPr="005A54B5" w:rsidRDefault="00C72891" w:rsidP="007F25BA">
      <w:pPr>
        <w:pStyle w:val="Odstavekseznama"/>
        <w:numPr>
          <w:ilvl w:val="0"/>
          <w:numId w:val="10"/>
        </w:numPr>
        <w:spacing w:after="0" w:line="240" w:lineRule="auto"/>
        <w:jc w:val="both"/>
        <w:rPr>
          <w:rFonts w:ascii="Arial" w:hAnsi="Arial" w:cs="Arial"/>
          <w:color w:val="000000" w:themeColor="text1"/>
        </w:rPr>
      </w:pPr>
      <w:r w:rsidRPr="005A54B5">
        <w:rPr>
          <w:rFonts w:ascii="Arial" w:hAnsi="Arial" w:cs="Arial"/>
          <w:color w:val="000000" w:themeColor="text1"/>
        </w:rPr>
        <w:t xml:space="preserve">ki so v preteklih treh (3) letih pred objavo </w:t>
      </w:r>
      <w:r w:rsidR="00B54D17" w:rsidRPr="005A54B5">
        <w:rPr>
          <w:rFonts w:ascii="Arial" w:hAnsi="Arial" w:cs="Arial"/>
          <w:color w:val="000000" w:themeColor="text1"/>
        </w:rPr>
        <w:t xml:space="preserve">tega Razpisa </w:t>
      </w:r>
      <w:r w:rsidRPr="005A54B5">
        <w:rPr>
          <w:rFonts w:ascii="Arial" w:hAnsi="Arial" w:cs="Arial"/>
          <w:color w:val="000000" w:themeColor="text1"/>
        </w:rPr>
        <w:t>uspešno vzpostavili vsaj eno lokalno sončno skupnost;</w:t>
      </w:r>
    </w:p>
    <w:p w14:paraId="600BBADF" w14:textId="5E215686" w:rsidR="00C72891" w:rsidRPr="005A54B5" w:rsidRDefault="00C72891" w:rsidP="007F25BA">
      <w:pPr>
        <w:pStyle w:val="Odstavekseznama"/>
        <w:numPr>
          <w:ilvl w:val="0"/>
          <w:numId w:val="10"/>
        </w:numPr>
        <w:spacing w:after="0" w:line="240" w:lineRule="auto"/>
        <w:jc w:val="both"/>
        <w:rPr>
          <w:rFonts w:ascii="Arial" w:hAnsi="Arial" w:cs="Arial"/>
          <w:color w:val="000000" w:themeColor="text1"/>
        </w:rPr>
      </w:pPr>
      <w:r w:rsidRPr="005A54B5">
        <w:rPr>
          <w:rFonts w:ascii="Arial" w:hAnsi="Arial" w:cs="Arial"/>
          <w:color w:val="000000" w:themeColor="text1"/>
        </w:rPr>
        <w:t>ki imajo ob oddaji ponudbe vsaj pet (5) redno zaposlenih strokovnjakov, ki bodo sodelovali pri izvedbi predmetnega postopka in ima vsaka posamezna oseba (strokovnjak) izkušnje z montažo vsaj ene (1) sončne elektrarne z močjo vsaj 200 kW;</w:t>
      </w:r>
    </w:p>
    <w:p w14:paraId="3D0CD727" w14:textId="5ECC7ED6" w:rsidR="00C72891" w:rsidRPr="005A54B5" w:rsidRDefault="00C72891" w:rsidP="007F25BA">
      <w:pPr>
        <w:pStyle w:val="Odstavekseznama"/>
        <w:numPr>
          <w:ilvl w:val="0"/>
          <w:numId w:val="10"/>
        </w:numPr>
        <w:spacing w:after="0" w:line="240" w:lineRule="auto"/>
        <w:jc w:val="both"/>
        <w:rPr>
          <w:rFonts w:ascii="Arial" w:hAnsi="Arial" w:cs="Arial"/>
          <w:color w:val="000000" w:themeColor="text1"/>
        </w:rPr>
      </w:pPr>
      <w:r w:rsidRPr="005A54B5">
        <w:rPr>
          <w:rFonts w:ascii="Arial" w:hAnsi="Arial" w:cs="Arial"/>
          <w:color w:val="000000" w:themeColor="text1"/>
        </w:rPr>
        <w:t xml:space="preserve">ki imajo ob oddaji ponudbe vsaj enega (1) redno zaposlena strokovnjaka, ki ima aktiven status člana Inženirske zbornice Slovenije - IZS za vodjo del oziroma za pooblaščenega inženirja. </w:t>
      </w:r>
      <w:r w:rsidR="005C6409" w:rsidRPr="005A54B5">
        <w:rPr>
          <w:rFonts w:ascii="Arial" w:hAnsi="Arial" w:cs="Arial"/>
          <w:color w:val="000000" w:themeColor="text1"/>
        </w:rPr>
        <w:t>Navedeni</w:t>
      </w:r>
      <w:r w:rsidRPr="005A54B5">
        <w:rPr>
          <w:rFonts w:ascii="Arial" w:hAnsi="Arial" w:cs="Arial"/>
          <w:color w:val="000000" w:themeColor="text1"/>
        </w:rPr>
        <w:t xml:space="preserve"> vodja del</w:t>
      </w:r>
      <w:r w:rsidR="005C6409" w:rsidRPr="005A54B5">
        <w:rPr>
          <w:rFonts w:ascii="Arial" w:hAnsi="Arial" w:cs="Arial"/>
          <w:color w:val="000000" w:themeColor="text1"/>
        </w:rPr>
        <w:t xml:space="preserve"> oziroma pooblaščeni inženir</w:t>
      </w:r>
      <w:r w:rsidRPr="005A54B5">
        <w:rPr>
          <w:rFonts w:ascii="Arial" w:hAnsi="Arial" w:cs="Arial"/>
          <w:color w:val="000000" w:themeColor="text1"/>
        </w:rPr>
        <w:t xml:space="preserve"> je v zadnjih treh (3) letih pred rokom za oddajo ponudbe</w:t>
      </w:r>
      <w:r w:rsidR="005C6409" w:rsidRPr="005A54B5">
        <w:rPr>
          <w:rFonts w:ascii="Arial" w:hAnsi="Arial" w:cs="Arial"/>
          <w:color w:val="000000" w:themeColor="text1"/>
        </w:rPr>
        <w:t xml:space="preserve"> (oz. izjave o interesu)</w:t>
      </w:r>
      <w:r w:rsidRPr="005A54B5">
        <w:rPr>
          <w:rFonts w:ascii="Arial" w:hAnsi="Arial" w:cs="Arial"/>
          <w:color w:val="000000" w:themeColor="text1"/>
        </w:rPr>
        <w:t>, kvalitetno, pravočasno in v skladu s sklenjeno pogodbo opravljal funkcijo vodje del na najmanj treh (3) sončnih elektrarnah skupne moči vsaj 1MW, pri čemer mora biti ena (1) od njih elektrarna s močjo vsaj 500</w:t>
      </w:r>
      <w:r w:rsidR="007F25BA" w:rsidRPr="005A54B5">
        <w:rPr>
          <w:rFonts w:ascii="Arial" w:hAnsi="Arial" w:cs="Arial"/>
          <w:color w:val="000000" w:themeColor="text1"/>
        </w:rPr>
        <w:t xml:space="preserve"> </w:t>
      </w:r>
      <w:r w:rsidRPr="005A54B5">
        <w:rPr>
          <w:rFonts w:ascii="Arial" w:hAnsi="Arial" w:cs="Arial"/>
          <w:color w:val="000000" w:themeColor="text1"/>
        </w:rPr>
        <w:t>kW</w:t>
      </w:r>
      <w:r w:rsidR="005C6409" w:rsidRPr="005A54B5">
        <w:rPr>
          <w:rFonts w:ascii="Arial" w:hAnsi="Arial" w:cs="Arial"/>
          <w:color w:val="000000" w:themeColor="text1"/>
        </w:rPr>
        <w:t>;</w:t>
      </w:r>
    </w:p>
    <w:p w14:paraId="30A6BA5A" w14:textId="25823456" w:rsidR="00C72891" w:rsidRPr="005A54B5" w:rsidRDefault="005C6409" w:rsidP="007F25BA">
      <w:pPr>
        <w:pStyle w:val="Odstavekseznama"/>
        <w:numPr>
          <w:ilvl w:val="0"/>
          <w:numId w:val="10"/>
        </w:numPr>
        <w:spacing w:after="0" w:line="240" w:lineRule="auto"/>
        <w:jc w:val="both"/>
        <w:rPr>
          <w:rFonts w:ascii="Arial" w:hAnsi="Arial" w:cs="Arial"/>
          <w:color w:val="000000" w:themeColor="text1"/>
        </w:rPr>
      </w:pPr>
      <w:r w:rsidRPr="005A54B5">
        <w:rPr>
          <w:rFonts w:ascii="Arial" w:hAnsi="Arial" w:cs="Arial"/>
          <w:color w:val="000000" w:themeColor="text1"/>
        </w:rPr>
        <w:t>ki so</w:t>
      </w:r>
      <w:r w:rsidR="00C72891" w:rsidRPr="005A54B5">
        <w:rPr>
          <w:rFonts w:ascii="Arial" w:hAnsi="Arial" w:cs="Arial"/>
          <w:color w:val="000000" w:themeColor="text1"/>
        </w:rPr>
        <w:t xml:space="preserve"> v preteklih treh (3) letih</w:t>
      </w:r>
      <w:r w:rsidRPr="005A54B5">
        <w:rPr>
          <w:rFonts w:ascii="Arial" w:hAnsi="Arial" w:cs="Arial"/>
          <w:color w:val="000000" w:themeColor="text1"/>
        </w:rPr>
        <w:t xml:space="preserve"> pred objavo </w:t>
      </w:r>
      <w:r w:rsidR="00B54D17" w:rsidRPr="005A54B5">
        <w:rPr>
          <w:rFonts w:ascii="Arial" w:hAnsi="Arial" w:cs="Arial"/>
          <w:color w:val="000000" w:themeColor="text1"/>
        </w:rPr>
        <w:t xml:space="preserve">tega Razpisa </w:t>
      </w:r>
      <w:r w:rsidR="00C72891" w:rsidRPr="005A54B5">
        <w:rPr>
          <w:rFonts w:ascii="Arial" w:hAnsi="Arial" w:cs="Arial"/>
          <w:color w:val="000000" w:themeColor="text1"/>
        </w:rPr>
        <w:t>izved</w:t>
      </w:r>
      <w:r w:rsidRPr="005A54B5">
        <w:rPr>
          <w:rFonts w:ascii="Arial" w:hAnsi="Arial" w:cs="Arial"/>
          <w:color w:val="000000" w:themeColor="text1"/>
        </w:rPr>
        <w:t>li</w:t>
      </w:r>
      <w:r w:rsidR="00C72891" w:rsidRPr="005A54B5">
        <w:rPr>
          <w:rFonts w:ascii="Arial" w:hAnsi="Arial" w:cs="Arial"/>
          <w:color w:val="000000" w:themeColor="text1"/>
        </w:rPr>
        <w:t xml:space="preserve"> najmanj 3</w:t>
      </w:r>
      <w:r w:rsidR="00825A79" w:rsidRPr="005A54B5">
        <w:rPr>
          <w:rFonts w:ascii="Arial" w:hAnsi="Arial" w:cs="Arial"/>
          <w:color w:val="000000" w:themeColor="text1"/>
        </w:rPr>
        <w:t xml:space="preserve"> (tri) </w:t>
      </w:r>
      <w:r w:rsidR="00C72891" w:rsidRPr="005A54B5">
        <w:rPr>
          <w:rFonts w:ascii="Arial" w:hAnsi="Arial" w:cs="Arial"/>
          <w:color w:val="000000" w:themeColor="text1"/>
        </w:rPr>
        <w:t>posle</w:t>
      </w:r>
      <w:r w:rsidR="00825A79" w:rsidRPr="005A54B5">
        <w:rPr>
          <w:rFonts w:ascii="Arial" w:hAnsi="Arial" w:cs="Arial"/>
          <w:color w:val="000000" w:themeColor="text1"/>
        </w:rPr>
        <w:t xml:space="preserve"> glede dobave, montaže in zagona prostostoječe sončne elektrarne</w:t>
      </w:r>
      <w:r w:rsidR="00C72891" w:rsidRPr="005A54B5">
        <w:rPr>
          <w:rFonts w:ascii="Arial" w:hAnsi="Arial" w:cs="Arial"/>
          <w:color w:val="000000" w:themeColor="text1"/>
        </w:rPr>
        <w:t>, od katerih je vsak obsegal storitve rednega vzdrževanja sončne elektrarne velikosti vsaj 200 kW, v trajanju neprekinjeno najmanj 12 mesecev</w:t>
      </w:r>
      <w:r w:rsidR="00825A79" w:rsidRPr="005A54B5">
        <w:rPr>
          <w:rFonts w:ascii="Arial" w:hAnsi="Arial" w:cs="Arial"/>
          <w:color w:val="000000" w:themeColor="text1"/>
        </w:rPr>
        <w:t>;</w:t>
      </w:r>
    </w:p>
    <w:p w14:paraId="44707392" w14:textId="01D4A310" w:rsidR="00B61941" w:rsidRPr="00A167C3" w:rsidRDefault="00825A79" w:rsidP="00A167C3">
      <w:pPr>
        <w:pStyle w:val="Odstavekseznama"/>
        <w:numPr>
          <w:ilvl w:val="0"/>
          <w:numId w:val="10"/>
        </w:numPr>
        <w:spacing w:after="0" w:line="240" w:lineRule="auto"/>
        <w:jc w:val="both"/>
        <w:rPr>
          <w:rFonts w:ascii="Arial" w:hAnsi="Arial" w:cs="Arial"/>
          <w:color w:val="000000" w:themeColor="text1"/>
        </w:rPr>
      </w:pPr>
      <w:r w:rsidRPr="005A54B5">
        <w:rPr>
          <w:rFonts w:ascii="Arial" w:hAnsi="Arial" w:cs="Arial"/>
          <w:color w:val="000000" w:themeColor="text1"/>
        </w:rPr>
        <w:t xml:space="preserve">ki </w:t>
      </w:r>
      <w:r w:rsidR="00C72891" w:rsidRPr="005A54B5">
        <w:rPr>
          <w:rFonts w:ascii="Arial" w:hAnsi="Arial" w:cs="Arial"/>
          <w:color w:val="000000" w:themeColor="text1"/>
        </w:rPr>
        <w:t>ima</w:t>
      </w:r>
      <w:r w:rsidRPr="005A54B5">
        <w:rPr>
          <w:rFonts w:ascii="Arial" w:hAnsi="Arial" w:cs="Arial"/>
          <w:color w:val="000000" w:themeColor="text1"/>
        </w:rPr>
        <w:t>jo</w:t>
      </w:r>
      <w:r w:rsidR="00C72891" w:rsidRPr="005A54B5">
        <w:rPr>
          <w:rFonts w:ascii="Arial" w:hAnsi="Arial" w:cs="Arial"/>
          <w:color w:val="000000" w:themeColor="text1"/>
        </w:rPr>
        <w:t xml:space="preserve"> ob oddaji ponudbe</w:t>
      </w:r>
      <w:r w:rsidRPr="005A54B5">
        <w:rPr>
          <w:rFonts w:ascii="Arial" w:hAnsi="Arial" w:cs="Arial"/>
          <w:color w:val="000000" w:themeColor="text1"/>
        </w:rPr>
        <w:t xml:space="preserve"> oz. izjave o interesu</w:t>
      </w:r>
      <w:r w:rsidR="00C72891" w:rsidRPr="005A54B5">
        <w:rPr>
          <w:rFonts w:ascii="Arial" w:hAnsi="Arial" w:cs="Arial"/>
          <w:color w:val="000000" w:themeColor="text1"/>
        </w:rPr>
        <w:t xml:space="preserve"> redno zaposlena vsaj dva (2) strokovna delavca, ki imata v zadnjih 3 (</w:t>
      </w:r>
      <w:r w:rsidRPr="005A54B5">
        <w:rPr>
          <w:rFonts w:ascii="Arial" w:hAnsi="Arial" w:cs="Arial"/>
          <w:color w:val="000000" w:themeColor="text1"/>
        </w:rPr>
        <w:t>treh</w:t>
      </w:r>
      <w:r w:rsidR="00C72891" w:rsidRPr="005A54B5">
        <w:rPr>
          <w:rFonts w:ascii="Arial" w:hAnsi="Arial" w:cs="Arial"/>
          <w:color w:val="000000" w:themeColor="text1"/>
        </w:rPr>
        <w:t>) letih izkušnje pri vzdrževanju vsaj desetih (10) sončnih elektrarn s skupno močjo 1MW.</w:t>
      </w:r>
    </w:p>
    <w:p w14:paraId="2EB00E5B" w14:textId="7BBEF12F" w:rsidR="00B61941" w:rsidRPr="005A54B5" w:rsidRDefault="00B61941" w:rsidP="004E649F">
      <w:pPr>
        <w:shd w:val="clear" w:color="auto" w:fill="FFFFFF"/>
        <w:spacing w:before="100" w:beforeAutospacing="1" w:after="100" w:afterAutospacing="1"/>
        <w:jc w:val="both"/>
        <w:rPr>
          <w:rFonts w:ascii="Arial" w:hAnsi="Arial" w:cs="Arial"/>
          <w:color w:val="000000" w:themeColor="text1"/>
          <w:sz w:val="22"/>
          <w:szCs w:val="22"/>
        </w:rPr>
      </w:pPr>
      <w:r w:rsidRPr="005A54B5">
        <w:rPr>
          <w:rFonts w:ascii="Arial" w:hAnsi="Arial" w:cs="Arial"/>
          <w:color w:val="000000" w:themeColor="text1"/>
          <w:sz w:val="22"/>
          <w:szCs w:val="22"/>
        </w:rPr>
        <w:t>Ponudnik mora v ponudbi predložiti Program izvedbe projekta in finančni načrt, iz katerega so razvidni vsi stroški in prihodki izvedbe projekta ter viri financiranja za pokritje predvidenih stroškov. Program izvedbe projekta in finančni načrt morata vsebovati najmanj opredelitev glede višine investicije (po ključnih postavkah), opis investicije (idejna zasnova), podatke glede višine nadomestila za podeljeno stavbno pravico, oceno stroškov rednega oz. tekočega vzdrževanja, načrt posodabljanja, oceno stroškov obratovanja, vse navedeno, vezano na obdobje trajanja stavbne pravice. Poleg tega mora kandidat v prijavi opisati svoje znanje in izkušnje z realizacijo podobnih projektov.</w:t>
      </w:r>
    </w:p>
    <w:p w14:paraId="4FA47030" w14:textId="290E8FD1" w:rsidR="004E649F" w:rsidRPr="005A54B5" w:rsidRDefault="004E649F" w:rsidP="004E649F">
      <w:pPr>
        <w:shd w:val="clear" w:color="auto" w:fill="FFFFFF"/>
        <w:spacing w:before="100" w:beforeAutospacing="1" w:after="100" w:afterAutospacing="1"/>
        <w:jc w:val="both"/>
        <w:rPr>
          <w:rFonts w:ascii="Arial" w:hAnsi="Arial" w:cs="Arial"/>
          <w:color w:val="000000" w:themeColor="text1"/>
          <w:sz w:val="22"/>
          <w:szCs w:val="22"/>
        </w:rPr>
      </w:pPr>
      <w:r w:rsidRPr="005A54B5">
        <w:rPr>
          <w:rFonts w:ascii="Arial" w:hAnsi="Arial" w:cs="Arial"/>
          <w:color w:val="000000" w:themeColor="text1"/>
          <w:sz w:val="22"/>
          <w:szCs w:val="22"/>
        </w:rPr>
        <w:t>Sončna elektrarna oz. naprava za proizvodnjo električne energije iz obnovljivih virov energije (sončne energije), ki jo bo postavil oziroma namestil najugodnejši ponudnik mora primarno služiti za potrebe skupinske samooskrbe prednostno namenjeno občanom občine Dravograd (</w:t>
      </w:r>
      <w:proofErr w:type="spellStart"/>
      <w:r w:rsidRPr="005A54B5">
        <w:rPr>
          <w:rFonts w:ascii="Arial" w:hAnsi="Arial" w:cs="Arial"/>
          <w:color w:val="000000" w:themeColor="text1"/>
          <w:sz w:val="22"/>
          <w:szCs w:val="22"/>
        </w:rPr>
        <w:t>t.i</w:t>
      </w:r>
      <w:proofErr w:type="spellEnd"/>
      <w:r w:rsidRPr="005A54B5">
        <w:rPr>
          <w:rFonts w:ascii="Arial" w:hAnsi="Arial" w:cs="Arial"/>
          <w:color w:val="000000" w:themeColor="text1"/>
          <w:sz w:val="22"/>
          <w:szCs w:val="22"/>
        </w:rPr>
        <w:t>. lokalna sončna skupnost).</w:t>
      </w:r>
    </w:p>
    <w:p w14:paraId="5B5F163B" w14:textId="074597E7" w:rsidR="00A40EC5" w:rsidRPr="005A54B5" w:rsidRDefault="00A40EC5" w:rsidP="00FF3515">
      <w:pPr>
        <w:jc w:val="both"/>
        <w:rPr>
          <w:rFonts w:ascii="Arial" w:hAnsi="Arial" w:cs="Arial"/>
          <w:color w:val="000000" w:themeColor="text1"/>
          <w:sz w:val="22"/>
          <w:szCs w:val="22"/>
        </w:rPr>
      </w:pPr>
      <w:r w:rsidRPr="005A54B5">
        <w:rPr>
          <w:rFonts w:ascii="Arial" w:hAnsi="Arial" w:cs="Arial"/>
          <w:color w:val="000000" w:themeColor="text1"/>
          <w:sz w:val="22"/>
          <w:szCs w:val="22"/>
        </w:rPr>
        <w:t xml:space="preserve">Vse stroške </w:t>
      </w:r>
      <w:bookmarkStart w:id="28" w:name="_Hlk177639479"/>
      <w:r w:rsidRPr="005A54B5">
        <w:rPr>
          <w:rFonts w:ascii="Arial" w:hAnsi="Arial" w:cs="Arial"/>
          <w:color w:val="000000" w:themeColor="text1"/>
          <w:sz w:val="22"/>
          <w:szCs w:val="22"/>
        </w:rPr>
        <w:t xml:space="preserve">v zvezi </w:t>
      </w:r>
      <w:r w:rsidR="00F156FC" w:rsidRPr="005A54B5">
        <w:rPr>
          <w:rFonts w:ascii="Arial" w:hAnsi="Arial" w:cs="Arial"/>
          <w:color w:val="000000" w:themeColor="text1"/>
          <w:sz w:val="22"/>
          <w:szCs w:val="22"/>
        </w:rPr>
        <w:t>z ustanovitvijo stavbne pravice</w:t>
      </w:r>
      <w:bookmarkEnd w:id="28"/>
      <w:r w:rsidRPr="005A54B5">
        <w:rPr>
          <w:rFonts w:ascii="Arial" w:hAnsi="Arial" w:cs="Arial"/>
          <w:color w:val="000000" w:themeColor="text1"/>
          <w:sz w:val="22"/>
          <w:szCs w:val="22"/>
        </w:rPr>
        <w:t xml:space="preserve"> (davčne pristojbine, notarske overitve, takse, vpis v zemljiško knjigo </w:t>
      </w:r>
      <w:r w:rsidR="00750E11" w:rsidRPr="005A54B5">
        <w:rPr>
          <w:rFonts w:ascii="Arial" w:hAnsi="Arial" w:cs="Arial"/>
          <w:color w:val="000000" w:themeColor="text1"/>
          <w:sz w:val="22"/>
          <w:szCs w:val="22"/>
        </w:rPr>
        <w:t>vse morebitne druge stroške</w:t>
      </w:r>
      <w:r w:rsidRPr="005A54B5">
        <w:rPr>
          <w:rFonts w:ascii="Arial" w:hAnsi="Arial" w:cs="Arial"/>
          <w:color w:val="000000" w:themeColor="text1"/>
          <w:sz w:val="22"/>
          <w:szCs w:val="22"/>
        </w:rPr>
        <w:t>) plača interesent</w:t>
      </w:r>
      <w:r w:rsidR="00750E11" w:rsidRPr="005A54B5">
        <w:rPr>
          <w:rFonts w:ascii="Arial" w:hAnsi="Arial" w:cs="Arial"/>
          <w:color w:val="000000" w:themeColor="text1"/>
          <w:sz w:val="22"/>
          <w:szCs w:val="22"/>
        </w:rPr>
        <w:t xml:space="preserve"> oz. imetnik stavbne pravice</w:t>
      </w:r>
      <w:r w:rsidRPr="005A54B5">
        <w:rPr>
          <w:rFonts w:ascii="Arial" w:hAnsi="Arial" w:cs="Arial"/>
          <w:color w:val="000000" w:themeColor="text1"/>
          <w:sz w:val="22"/>
          <w:szCs w:val="22"/>
        </w:rPr>
        <w:t xml:space="preserve">. </w:t>
      </w:r>
    </w:p>
    <w:p w14:paraId="248C1103" w14:textId="77777777" w:rsidR="00861DB3" w:rsidRPr="005A54B5" w:rsidRDefault="00861DB3" w:rsidP="00FF3515">
      <w:pPr>
        <w:jc w:val="both"/>
        <w:rPr>
          <w:rFonts w:ascii="Arial" w:hAnsi="Arial" w:cs="Arial"/>
          <w:b/>
          <w:color w:val="000000" w:themeColor="text1"/>
          <w:sz w:val="22"/>
          <w:szCs w:val="22"/>
        </w:rPr>
      </w:pPr>
    </w:p>
    <w:p w14:paraId="1F3C8784" w14:textId="5E34C419" w:rsidR="00CB7AFB" w:rsidRPr="005A54B5" w:rsidRDefault="00F156FC" w:rsidP="00CB7AFB">
      <w:pPr>
        <w:autoSpaceDE w:val="0"/>
        <w:autoSpaceDN w:val="0"/>
        <w:adjustRightInd w:val="0"/>
        <w:jc w:val="both"/>
        <w:rPr>
          <w:rFonts w:ascii="Arial" w:eastAsiaTheme="minorHAnsi" w:hAnsi="Arial" w:cs="Arial"/>
          <w:color w:val="000000" w:themeColor="text1"/>
          <w:sz w:val="22"/>
          <w:szCs w:val="22"/>
          <w:lang w:eastAsia="en-US"/>
        </w:rPr>
      </w:pPr>
      <w:r w:rsidRPr="005A54B5">
        <w:rPr>
          <w:rFonts w:ascii="Arial" w:eastAsiaTheme="minorHAnsi" w:hAnsi="Arial" w:cs="Arial"/>
          <w:color w:val="000000" w:themeColor="text1"/>
          <w:sz w:val="22"/>
          <w:szCs w:val="22"/>
          <w:lang w:eastAsia="en-US"/>
        </w:rPr>
        <w:lastRenderedPageBreak/>
        <w:t xml:space="preserve">Na nepremičnini bo stavbna pravica ustanovljena </w:t>
      </w:r>
      <w:r w:rsidR="00CB7AFB" w:rsidRPr="005A54B5">
        <w:rPr>
          <w:rFonts w:ascii="Arial" w:eastAsiaTheme="minorHAnsi" w:hAnsi="Arial" w:cs="Arial"/>
          <w:color w:val="000000" w:themeColor="text1"/>
          <w:sz w:val="22"/>
          <w:szCs w:val="22"/>
          <w:lang w:eastAsia="en-US"/>
        </w:rPr>
        <w:t xml:space="preserve">po načelu </w:t>
      </w:r>
      <w:r w:rsidR="00CB7AFB" w:rsidRPr="005A54B5">
        <w:rPr>
          <w:rFonts w:ascii="Arial" w:eastAsiaTheme="minorHAnsi" w:hAnsi="Arial" w:cs="Arial"/>
          <w:b/>
          <w:bCs/>
          <w:color w:val="000000" w:themeColor="text1"/>
          <w:sz w:val="22"/>
          <w:szCs w:val="22"/>
          <w:lang w:eastAsia="en-US"/>
        </w:rPr>
        <w:t>videno – kupljeno</w:t>
      </w:r>
      <w:r w:rsidR="00CB7AFB" w:rsidRPr="005A54B5">
        <w:rPr>
          <w:rFonts w:ascii="Arial" w:eastAsiaTheme="minorHAnsi" w:hAnsi="Arial" w:cs="Arial"/>
          <w:color w:val="000000" w:themeColor="text1"/>
          <w:sz w:val="22"/>
          <w:szCs w:val="22"/>
          <w:lang w:eastAsia="en-US"/>
        </w:rPr>
        <w:t>, zato morebitne reklamacije po sklenitvi pogodbe</w:t>
      </w:r>
      <w:r w:rsidRPr="005A54B5">
        <w:rPr>
          <w:rFonts w:ascii="Arial" w:eastAsiaTheme="minorHAnsi" w:hAnsi="Arial" w:cs="Arial"/>
          <w:color w:val="000000" w:themeColor="text1"/>
          <w:sz w:val="22"/>
          <w:szCs w:val="22"/>
          <w:lang w:eastAsia="en-US"/>
        </w:rPr>
        <w:t xml:space="preserve"> o ustanovitvi stavbne pravice</w:t>
      </w:r>
      <w:r w:rsidR="00CB7AFB" w:rsidRPr="005A54B5">
        <w:rPr>
          <w:rFonts w:ascii="Arial" w:eastAsiaTheme="minorHAnsi" w:hAnsi="Arial" w:cs="Arial"/>
          <w:color w:val="000000" w:themeColor="text1"/>
          <w:sz w:val="22"/>
          <w:szCs w:val="22"/>
          <w:lang w:eastAsia="en-US"/>
        </w:rPr>
        <w:t xml:space="preserve"> ne bodo upoštevane. </w:t>
      </w:r>
      <w:r w:rsidR="00F840D8" w:rsidRPr="005A54B5">
        <w:rPr>
          <w:rFonts w:ascii="Arial" w:eastAsiaTheme="minorHAnsi" w:hAnsi="Arial" w:cs="Arial"/>
          <w:color w:val="000000" w:themeColor="text1"/>
          <w:sz w:val="22"/>
          <w:szCs w:val="22"/>
          <w:lang w:eastAsia="en-US"/>
        </w:rPr>
        <w:t>Lastnik - organizator</w:t>
      </w:r>
      <w:r w:rsidR="00CB7AFB" w:rsidRPr="005A54B5">
        <w:rPr>
          <w:rFonts w:ascii="Arial" w:eastAsiaTheme="minorHAnsi" w:hAnsi="Arial" w:cs="Arial"/>
          <w:color w:val="000000" w:themeColor="text1"/>
          <w:sz w:val="22"/>
          <w:szCs w:val="22"/>
          <w:lang w:eastAsia="en-US"/>
        </w:rPr>
        <w:t xml:space="preserve"> ne jamči za izmere površin, niti za njihov namen uporabe. </w:t>
      </w:r>
      <w:r w:rsidRPr="005A54B5">
        <w:rPr>
          <w:rFonts w:ascii="Arial" w:eastAsiaTheme="minorHAnsi" w:hAnsi="Arial" w:cs="Arial"/>
          <w:color w:val="000000" w:themeColor="text1"/>
          <w:sz w:val="22"/>
          <w:szCs w:val="22"/>
          <w:lang w:eastAsia="en-US"/>
        </w:rPr>
        <w:t>I</w:t>
      </w:r>
      <w:r w:rsidR="00F840D8" w:rsidRPr="005A54B5">
        <w:rPr>
          <w:rFonts w:ascii="Arial" w:eastAsiaTheme="minorHAnsi" w:hAnsi="Arial" w:cs="Arial"/>
          <w:color w:val="000000" w:themeColor="text1"/>
          <w:sz w:val="22"/>
          <w:szCs w:val="22"/>
          <w:lang w:eastAsia="en-US"/>
        </w:rPr>
        <w:t>nteresent</w:t>
      </w:r>
      <w:r w:rsidR="00CB7AFB" w:rsidRPr="005A54B5">
        <w:rPr>
          <w:rFonts w:ascii="Arial" w:eastAsiaTheme="minorHAnsi" w:hAnsi="Arial" w:cs="Arial"/>
          <w:color w:val="000000" w:themeColor="text1"/>
          <w:sz w:val="22"/>
          <w:szCs w:val="22"/>
          <w:lang w:eastAsia="en-US"/>
        </w:rPr>
        <w:t xml:space="preserve"> sam prevzema obveznost odprave morebitnih pomanjkljivosti v zvezi s kvaliteto in obsegom predmeta </w:t>
      </w:r>
      <w:r w:rsidRPr="005A54B5">
        <w:rPr>
          <w:rFonts w:ascii="Arial" w:eastAsiaTheme="minorHAnsi" w:hAnsi="Arial" w:cs="Arial"/>
          <w:color w:val="000000" w:themeColor="text1"/>
          <w:sz w:val="22"/>
          <w:szCs w:val="22"/>
          <w:lang w:eastAsia="en-US"/>
        </w:rPr>
        <w:t>ustanovitve stavbne pravice</w:t>
      </w:r>
      <w:r w:rsidR="00CB7AFB" w:rsidRPr="005A54B5">
        <w:rPr>
          <w:rFonts w:ascii="Arial" w:eastAsiaTheme="minorHAnsi" w:hAnsi="Arial" w:cs="Arial"/>
          <w:color w:val="000000" w:themeColor="text1"/>
          <w:sz w:val="22"/>
          <w:szCs w:val="22"/>
          <w:lang w:eastAsia="en-US"/>
        </w:rPr>
        <w:t>.</w:t>
      </w:r>
    </w:p>
    <w:p w14:paraId="7027A286" w14:textId="77777777" w:rsidR="00CB7AFB" w:rsidRPr="005A54B5" w:rsidRDefault="00CB7AFB" w:rsidP="00CB7AFB">
      <w:pPr>
        <w:autoSpaceDE w:val="0"/>
        <w:autoSpaceDN w:val="0"/>
        <w:adjustRightInd w:val="0"/>
        <w:jc w:val="both"/>
        <w:rPr>
          <w:rFonts w:ascii="Arial" w:eastAsiaTheme="minorHAnsi" w:hAnsi="Arial" w:cs="Arial"/>
          <w:color w:val="000000" w:themeColor="text1"/>
          <w:sz w:val="22"/>
          <w:szCs w:val="22"/>
          <w:lang w:eastAsia="en-US"/>
        </w:rPr>
      </w:pPr>
    </w:p>
    <w:p w14:paraId="5124239D" w14:textId="6E88E9B1" w:rsidR="001E554E" w:rsidRPr="005A54B5" w:rsidRDefault="001E554E" w:rsidP="001E554E">
      <w:pPr>
        <w:jc w:val="both"/>
        <w:rPr>
          <w:rFonts w:ascii="Arial" w:hAnsi="Arial" w:cs="Arial"/>
          <w:color w:val="000000" w:themeColor="text1"/>
          <w:sz w:val="22"/>
          <w:szCs w:val="22"/>
        </w:rPr>
      </w:pPr>
      <w:bookmarkStart w:id="29" w:name="_Hlk167967612"/>
      <w:r w:rsidRPr="005A54B5">
        <w:rPr>
          <w:rFonts w:ascii="Arial" w:hAnsi="Arial" w:cs="Arial"/>
          <w:color w:val="000000" w:themeColor="text1"/>
          <w:sz w:val="22"/>
          <w:szCs w:val="22"/>
        </w:rPr>
        <w:t xml:space="preserve">Imetnik stavbne pravice bo moral v roku, za katerega bo ustanovljena stavbna pravica, pričeti s postopkom in pridobiti </w:t>
      </w:r>
      <w:r w:rsidR="00D00B2C" w:rsidRPr="005A54B5">
        <w:rPr>
          <w:rFonts w:ascii="Arial" w:hAnsi="Arial" w:cs="Arial"/>
          <w:color w:val="000000" w:themeColor="text1"/>
          <w:sz w:val="22"/>
          <w:szCs w:val="22"/>
        </w:rPr>
        <w:t>ustrezna upravna dovoljenja</w:t>
      </w:r>
      <w:r w:rsidRPr="005A54B5">
        <w:rPr>
          <w:rFonts w:ascii="Arial" w:hAnsi="Arial" w:cs="Arial"/>
          <w:color w:val="000000" w:themeColor="text1"/>
          <w:sz w:val="22"/>
          <w:szCs w:val="22"/>
        </w:rPr>
        <w:t xml:space="preserve"> za predviden objekt</w:t>
      </w:r>
      <w:r w:rsidR="00D00B2C" w:rsidRPr="005A54B5">
        <w:rPr>
          <w:rFonts w:ascii="Arial" w:hAnsi="Arial" w:cs="Arial"/>
          <w:color w:val="000000" w:themeColor="text1"/>
          <w:sz w:val="22"/>
          <w:szCs w:val="22"/>
        </w:rPr>
        <w:t xml:space="preserve"> (sončno elektrarno)</w:t>
      </w:r>
      <w:r w:rsidRPr="005A54B5">
        <w:rPr>
          <w:rFonts w:ascii="Arial" w:hAnsi="Arial" w:cs="Arial"/>
          <w:color w:val="000000" w:themeColor="text1"/>
          <w:sz w:val="22"/>
          <w:szCs w:val="22"/>
        </w:rPr>
        <w:t xml:space="preserve"> pri pristojni Upravni enoti, sicer bo po prenehanju pogodbenega razmerja in izbrisu stavbne pravice moral kakršnikoli (nelegalen) objekt odstraniti in na zemljišču vzpostaviti stanje, kot je bilo pred postavitvijo objekta.</w:t>
      </w:r>
    </w:p>
    <w:p w14:paraId="28A15AC6" w14:textId="77777777" w:rsidR="001E554E" w:rsidRPr="005A54B5" w:rsidRDefault="001E554E" w:rsidP="00CB7AFB">
      <w:pPr>
        <w:autoSpaceDE w:val="0"/>
        <w:autoSpaceDN w:val="0"/>
        <w:adjustRightInd w:val="0"/>
        <w:jc w:val="both"/>
        <w:rPr>
          <w:rFonts w:ascii="Arial" w:eastAsiaTheme="minorHAnsi" w:hAnsi="Arial" w:cs="Arial"/>
          <w:color w:val="000000" w:themeColor="text1"/>
          <w:sz w:val="22"/>
          <w:szCs w:val="22"/>
          <w:lang w:eastAsia="en-US"/>
        </w:rPr>
      </w:pPr>
    </w:p>
    <w:p w14:paraId="415E9E8F" w14:textId="77777777" w:rsidR="001E554E" w:rsidRPr="005A54B5" w:rsidRDefault="001E554E" w:rsidP="001E554E">
      <w:pPr>
        <w:jc w:val="both"/>
        <w:rPr>
          <w:rFonts w:ascii="Arial" w:hAnsi="Arial" w:cs="Arial"/>
          <w:color w:val="000000" w:themeColor="text1"/>
          <w:sz w:val="22"/>
          <w:szCs w:val="22"/>
        </w:rPr>
      </w:pPr>
      <w:r w:rsidRPr="005A54B5">
        <w:rPr>
          <w:rFonts w:ascii="Arial" w:hAnsi="Arial" w:cs="Arial"/>
          <w:color w:val="000000" w:themeColor="text1"/>
          <w:sz w:val="22"/>
          <w:szCs w:val="22"/>
        </w:rPr>
        <w:t>Imetnik stavbne pravice od dneva podpisa pogodbe o stavbni pravici odgovarja za vso škodo, ki bi nastala lastniku nepremičnine in/ali tretjim osebam, na zemljišču, ki je predmet pogodbe.</w:t>
      </w:r>
    </w:p>
    <w:p w14:paraId="65F59D27" w14:textId="77777777" w:rsidR="001E554E" w:rsidRPr="005A54B5" w:rsidRDefault="001E554E" w:rsidP="001E554E">
      <w:pPr>
        <w:jc w:val="both"/>
        <w:rPr>
          <w:rFonts w:ascii="Arial" w:hAnsi="Arial" w:cs="Arial"/>
          <w:color w:val="000000" w:themeColor="text1"/>
          <w:sz w:val="22"/>
          <w:szCs w:val="22"/>
        </w:rPr>
      </w:pPr>
      <w:r w:rsidRPr="005A54B5">
        <w:rPr>
          <w:rFonts w:ascii="Arial" w:hAnsi="Arial" w:cs="Arial"/>
          <w:color w:val="000000" w:themeColor="text1"/>
          <w:sz w:val="22"/>
          <w:szCs w:val="22"/>
        </w:rPr>
        <w:t>Imetnik stavbne pravice prevzema morebitno odgovornost za zavarovanje nepremičnine, ki je predmet stavbne pravice.</w:t>
      </w:r>
    </w:p>
    <w:p w14:paraId="1A9ACCC5" w14:textId="77777777" w:rsidR="001E554E" w:rsidRPr="005A54B5" w:rsidRDefault="001E554E" w:rsidP="001E554E">
      <w:pPr>
        <w:jc w:val="both"/>
        <w:rPr>
          <w:rFonts w:ascii="Arial" w:hAnsi="Arial" w:cs="Arial"/>
          <w:color w:val="000000" w:themeColor="text1"/>
          <w:sz w:val="22"/>
          <w:szCs w:val="22"/>
        </w:rPr>
      </w:pPr>
    </w:p>
    <w:p w14:paraId="3FAE4EC0" w14:textId="77777777" w:rsidR="001E554E" w:rsidRPr="005A54B5" w:rsidRDefault="001E554E" w:rsidP="001E554E">
      <w:pPr>
        <w:jc w:val="both"/>
        <w:rPr>
          <w:rFonts w:ascii="Arial" w:hAnsi="Arial" w:cs="Arial"/>
          <w:color w:val="000000" w:themeColor="text1"/>
          <w:sz w:val="22"/>
          <w:szCs w:val="22"/>
        </w:rPr>
      </w:pPr>
      <w:r w:rsidRPr="005A54B5">
        <w:rPr>
          <w:rFonts w:ascii="Arial" w:hAnsi="Arial" w:cs="Arial"/>
          <w:color w:val="000000" w:themeColor="text1"/>
          <w:sz w:val="22"/>
          <w:szCs w:val="22"/>
        </w:rPr>
        <w:t>Na predmetni nepremičnini se stavbna pravica ustanavlja pod pogoji veljavnega ZSPDSLS-1 in druge veljavne zakonodaje.</w:t>
      </w:r>
    </w:p>
    <w:p w14:paraId="147548F4" w14:textId="77777777" w:rsidR="00864053" w:rsidRPr="005A54B5" w:rsidRDefault="00864053" w:rsidP="001E554E">
      <w:pPr>
        <w:jc w:val="both"/>
        <w:rPr>
          <w:rFonts w:ascii="Arial" w:hAnsi="Arial" w:cs="Arial"/>
          <w:color w:val="000000" w:themeColor="text1"/>
          <w:sz w:val="22"/>
          <w:szCs w:val="22"/>
        </w:rPr>
      </w:pPr>
    </w:p>
    <w:p w14:paraId="54F10239" w14:textId="77777777" w:rsidR="00864053" w:rsidRPr="005A54B5" w:rsidRDefault="00864053" w:rsidP="00473A71">
      <w:pPr>
        <w:jc w:val="both"/>
        <w:rPr>
          <w:rFonts w:ascii="Arial" w:hAnsi="Arial" w:cs="Arial"/>
          <w:color w:val="000000" w:themeColor="text1"/>
          <w:sz w:val="22"/>
          <w:szCs w:val="22"/>
        </w:rPr>
      </w:pPr>
      <w:bookmarkStart w:id="30" w:name="_Hlk167894192"/>
      <w:r w:rsidRPr="005A54B5">
        <w:rPr>
          <w:rFonts w:ascii="Arial" w:hAnsi="Arial" w:cs="Arial"/>
          <w:color w:val="000000" w:themeColor="text1"/>
          <w:sz w:val="22"/>
          <w:szCs w:val="22"/>
        </w:rPr>
        <w:t>Imetnik stavbne pravice ne sme obremeniti z zastavno pravico. Prenos stavbne pravice na tretjo osebo je možen le, če imetnik pridobi izrecno predhodno pisno dovoljenje upravljavca nepremičnine.</w:t>
      </w:r>
    </w:p>
    <w:p w14:paraId="7A29B767" w14:textId="77777777" w:rsidR="00FF3515" w:rsidRPr="005A54B5" w:rsidRDefault="00FF3515" w:rsidP="00FF3515">
      <w:pPr>
        <w:autoSpaceDE w:val="0"/>
        <w:autoSpaceDN w:val="0"/>
        <w:adjustRightInd w:val="0"/>
        <w:jc w:val="both"/>
        <w:rPr>
          <w:rFonts w:ascii="Arial" w:eastAsiaTheme="minorHAnsi" w:hAnsi="Arial" w:cs="Arial"/>
          <w:color w:val="000000" w:themeColor="text1"/>
          <w:sz w:val="22"/>
          <w:szCs w:val="22"/>
          <w:lang w:eastAsia="en-US"/>
        </w:rPr>
      </w:pPr>
    </w:p>
    <w:p w14:paraId="03F092F6" w14:textId="185A10A8" w:rsidR="00FF3515" w:rsidRPr="005A54B5" w:rsidRDefault="00FF3515" w:rsidP="00FF3515">
      <w:pPr>
        <w:autoSpaceDE w:val="0"/>
        <w:autoSpaceDN w:val="0"/>
        <w:adjustRightInd w:val="0"/>
        <w:jc w:val="both"/>
        <w:rPr>
          <w:rFonts w:ascii="Arial" w:eastAsiaTheme="minorHAnsi" w:hAnsi="Arial" w:cs="Arial"/>
          <w:color w:val="000000" w:themeColor="text1"/>
          <w:sz w:val="22"/>
          <w:szCs w:val="22"/>
          <w:lang w:eastAsia="en-US"/>
        </w:rPr>
      </w:pPr>
      <w:bookmarkStart w:id="31" w:name="_Hlk177637176"/>
      <w:r w:rsidRPr="005A54B5">
        <w:rPr>
          <w:rFonts w:ascii="Arial" w:eastAsiaTheme="minorHAnsi" w:hAnsi="Arial" w:cs="Arial"/>
          <w:color w:val="000000" w:themeColor="text1"/>
          <w:sz w:val="22"/>
          <w:szCs w:val="22"/>
          <w:lang w:eastAsia="en-US"/>
        </w:rPr>
        <w:t xml:space="preserve">Pogodba </w:t>
      </w:r>
      <w:r w:rsidRPr="005A54B5">
        <w:rPr>
          <w:rFonts w:ascii="Arial" w:hAnsi="Arial" w:cs="Arial"/>
          <w:color w:val="000000" w:themeColor="text1"/>
          <w:sz w:val="22"/>
          <w:szCs w:val="22"/>
        </w:rPr>
        <w:t>o ustanovitvi stavbne pravice bo določala, da je imetnik stavbne pravice dolžan v začetku koledarskega leta</w:t>
      </w:r>
      <w:r w:rsidR="00102AE4" w:rsidRPr="005A54B5">
        <w:rPr>
          <w:rFonts w:ascii="Arial" w:hAnsi="Arial" w:cs="Arial"/>
          <w:color w:val="000000" w:themeColor="text1"/>
          <w:sz w:val="22"/>
          <w:szCs w:val="22"/>
        </w:rPr>
        <w:t xml:space="preserve"> (najkasneje do 31.1.)</w:t>
      </w:r>
      <w:r w:rsidRPr="005A54B5">
        <w:rPr>
          <w:rFonts w:ascii="Arial" w:hAnsi="Arial" w:cs="Arial"/>
          <w:color w:val="000000" w:themeColor="text1"/>
          <w:sz w:val="22"/>
          <w:szCs w:val="22"/>
        </w:rPr>
        <w:t xml:space="preserve"> podati poročilo o proizvedeni električni energiji</w:t>
      </w:r>
      <w:r w:rsidR="00102AE4" w:rsidRPr="005A54B5">
        <w:rPr>
          <w:rFonts w:ascii="Arial" w:hAnsi="Arial" w:cs="Arial"/>
          <w:color w:val="000000" w:themeColor="text1"/>
          <w:sz w:val="22"/>
          <w:szCs w:val="22"/>
        </w:rPr>
        <w:t xml:space="preserve"> v preteklem letu. </w:t>
      </w:r>
    </w:p>
    <w:bookmarkEnd w:id="31"/>
    <w:p w14:paraId="2B608028" w14:textId="77777777" w:rsidR="00864053" w:rsidRPr="005A54B5" w:rsidRDefault="00864053" w:rsidP="00473A71">
      <w:pPr>
        <w:jc w:val="both"/>
        <w:rPr>
          <w:rFonts w:ascii="Arial" w:hAnsi="Arial" w:cs="Arial"/>
          <w:color w:val="000000" w:themeColor="text1"/>
          <w:sz w:val="22"/>
          <w:szCs w:val="22"/>
        </w:rPr>
      </w:pPr>
    </w:p>
    <w:p w14:paraId="3CEF1914" w14:textId="4F7D413F" w:rsidR="00864053" w:rsidRPr="005A54B5" w:rsidRDefault="00864053" w:rsidP="00473A71">
      <w:pPr>
        <w:jc w:val="both"/>
        <w:rPr>
          <w:rFonts w:ascii="Arial" w:hAnsi="Arial" w:cs="Arial"/>
          <w:b/>
          <w:bCs/>
          <w:color w:val="000000" w:themeColor="text1"/>
          <w:sz w:val="22"/>
          <w:szCs w:val="22"/>
        </w:rPr>
      </w:pPr>
      <w:bookmarkStart w:id="32" w:name="_Hlk175828868"/>
      <w:r w:rsidRPr="005A54B5">
        <w:rPr>
          <w:rFonts w:ascii="Arial" w:hAnsi="Arial" w:cs="Arial"/>
          <w:b/>
          <w:bCs/>
          <w:color w:val="000000" w:themeColor="text1"/>
          <w:sz w:val="22"/>
          <w:szCs w:val="22"/>
        </w:rPr>
        <w:t xml:space="preserve">V pogodbi bo navedeno </w:t>
      </w:r>
      <w:r w:rsidR="00102AE4" w:rsidRPr="005A54B5">
        <w:rPr>
          <w:rFonts w:ascii="Arial" w:hAnsi="Arial" w:cs="Arial"/>
          <w:b/>
          <w:bCs/>
          <w:color w:val="000000" w:themeColor="text1"/>
          <w:sz w:val="22"/>
          <w:szCs w:val="22"/>
        </w:rPr>
        <w:t xml:space="preserve">tudi </w:t>
      </w:r>
      <w:r w:rsidRPr="005A54B5">
        <w:rPr>
          <w:rFonts w:ascii="Arial" w:hAnsi="Arial" w:cs="Arial"/>
          <w:b/>
          <w:bCs/>
          <w:color w:val="000000" w:themeColor="text1"/>
          <w:sz w:val="22"/>
          <w:szCs w:val="22"/>
        </w:rPr>
        <w:t>določilo, da lastnik nepremičnine</w:t>
      </w:r>
      <w:r w:rsidR="00983F44" w:rsidRPr="005A54B5">
        <w:rPr>
          <w:rFonts w:ascii="Arial" w:hAnsi="Arial" w:cs="Arial"/>
          <w:b/>
          <w:bCs/>
          <w:color w:val="000000" w:themeColor="text1"/>
          <w:sz w:val="22"/>
          <w:szCs w:val="22"/>
        </w:rPr>
        <w:t xml:space="preserve"> (Občina Dravograd)</w:t>
      </w:r>
      <w:r w:rsidRPr="005A54B5">
        <w:rPr>
          <w:rFonts w:ascii="Arial" w:hAnsi="Arial" w:cs="Arial"/>
          <w:b/>
          <w:bCs/>
          <w:color w:val="000000" w:themeColor="text1"/>
          <w:sz w:val="22"/>
          <w:szCs w:val="22"/>
        </w:rPr>
        <w:t xml:space="preserve"> imetniku stavbne pravice ob prenehanju ne plača nadomestila.</w:t>
      </w:r>
    </w:p>
    <w:bookmarkEnd w:id="32"/>
    <w:p w14:paraId="26BBE6EF" w14:textId="77777777" w:rsidR="00B62C3B" w:rsidRPr="005A54B5" w:rsidRDefault="00B62C3B" w:rsidP="005A54B5">
      <w:pPr>
        <w:jc w:val="both"/>
        <w:rPr>
          <w:rFonts w:ascii="Arial" w:hAnsi="Arial" w:cs="Arial"/>
          <w:color w:val="000000" w:themeColor="text1"/>
          <w:sz w:val="22"/>
          <w:szCs w:val="22"/>
        </w:rPr>
      </w:pPr>
    </w:p>
    <w:p w14:paraId="4B355C59" w14:textId="61373EDC" w:rsidR="00B62C3B" w:rsidRPr="005A54B5" w:rsidRDefault="00B62C3B" w:rsidP="005A54B5">
      <w:pPr>
        <w:jc w:val="both"/>
        <w:rPr>
          <w:rFonts w:ascii="Arial" w:hAnsi="Arial" w:cs="Arial"/>
          <w:color w:val="000000" w:themeColor="text1"/>
          <w:sz w:val="22"/>
          <w:szCs w:val="22"/>
        </w:rPr>
      </w:pPr>
      <w:bookmarkStart w:id="33" w:name="_Hlk175826584"/>
      <w:r w:rsidRPr="005A54B5">
        <w:rPr>
          <w:rFonts w:ascii="Arial" w:hAnsi="Arial" w:cs="Arial"/>
          <w:color w:val="000000" w:themeColor="text1"/>
          <w:sz w:val="22"/>
          <w:szCs w:val="22"/>
        </w:rPr>
        <w:t>V pogodbi o ustanovitvi stavbne pravice bo</w:t>
      </w:r>
      <w:r w:rsidR="00102AE4" w:rsidRPr="005A54B5">
        <w:rPr>
          <w:rFonts w:ascii="Arial" w:hAnsi="Arial" w:cs="Arial"/>
          <w:color w:val="000000" w:themeColor="text1"/>
          <w:sz w:val="22"/>
          <w:szCs w:val="22"/>
        </w:rPr>
        <w:t xml:space="preserve"> nadalje</w:t>
      </w:r>
      <w:r w:rsidRPr="005A54B5">
        <w:rPr>
          <w:rFonts w:ascii="Arial" w:hAnsi="Arial" w:cs="Arial"/>
          <w:color w:val="000000" w:themeColor="text1"/>
          <w:sz w:val="22"/>
          <w:szCs w:val="22"/>
        </w:rPr>
        <w:t xml:space="preserve"> določena obveznost imetnika stavbne pravice, </w:t>
      </w:r>
      <w:r w:rsidRPr="005A54B5">
        <w:rPr>
          <w:rFonts w:ascii="Arial" w:eastAsiaTheme="minorHAnsi" w:hAnsi="Arial" w:cs="Arial"/>
          <w:color w:val="000000" w:themeColor="text1"/>
          <w:sz w:val="22"/>
          <w:szCs w:val="22"/>
          <w:lang w:eastAsia="en-US"/>
          <w14:ligatures w14:val="standardContextual"/>
        </w:rPr>
        <w:t>da bo gradnja sončne elektrarne zaključena najpozneje do decembra 202</w:t>
      </w:r>
      <w:r w:rsidR="00326BDC" w:rsidRPr="005A54B5">
        <w:rPr>
          <w:rFonts w:ascii="Arial" w:eastAsiaTheme="minorHAnsi" w:hAnsi="Arial" w:cs="Arial"/>
          <w:color w:val="000000" w:themeColor="text1"/>
          <w:sz w:val="22"/>
          <w:szCs w:val="22"/>
          <w:lang w:eastAsia="en-US"/>
          <w14:ligatures w14:val="standardContextual"/>
        </w:rPr>
        <w:t>6</w:t>
      </w:r>
      <w:r w:rsidRPr="005A54B5">
        <w:rPr>
          <w:rFonts w:ascii="Arial" w:eastAsiaTheme="minorHAnsi" w:hAnsi="Arial" w:cs="Arial"/>
          <w:color w:val="000000" w:themeColor="text1"/>
          <w:sz w:val="22"/>
          <w:szCs w:val="22"/>
          <w:lang w:eastAsia="en-US"/>
          <w14:ligatures w14:val="standardContextual"/>
        </w:rPr>
        <w:t>, v nasprotnem primeru je lahko to razlog za razvezo pogodbenega razmerja.</w:t>
      </w:r>
    </w:p>
    <w:bookmarkEnd w:id="30"/>
    <w:bookmarkEnd w:id="29"/>
    <w:bookmarkEnd w:id="33"/>
    <w:p w14:paraId="56EDE631" w14:textId="77777777" w:rsidR="005A54B5" w:rsidRPr="005A54B5" w:rsidRDefault="005A54B5" w:rsidP="00326BDC">
      <w:pPr>
        <w:shd w:val="clear" w:color="auto" w:fill="FFFFFF"/>
        <w:jc w:val="both"/>
        <w:rPr>
          <w:rFonts w:ascii="Arial" w:eastAsiaTheme="minorHAnsi" w:hAnsi="Arial" w:cs="Arial"/>
          <w:color w:val="000000" w:themeColor="text1"/>
          <w:sz w:val="22"/>
          <w:szCs w:val="22"/>
          <w:lang w:eastAsia="en-US"/>
          <w14:ligatures w14:val="standardContextual"/>
        </w:rPr>
      </w:pPr>
    </w:p>
    <w:p w14:paraId="691A8AAC" w14:textId="517D81EB" w:rsidR="004E649F" w:rsidRPr="005A54B5" w:rsidRDefault="004E649F" w:rsidP="00326BDC">
      <w:pPr>
        <w:shd w:val="clear" w:color="auto" w:fill="FFFFFF"/>
        <w:jc w:val="both"/>
        <w:rPr>
          <w:rFonts w:ascii="Arial" w:hAnsi="Arial" w:cs="Arial"/>
          <w:color w:val="000000" w:themeColor="text1"/>
          <w:sz w:val="22"/>
          <w:szCs w:val="22"/>
        </w:rPr>
      </w:pPr>
      <w:r w:rsidRPr="005A54B5">
        <w:rPr>
          <w:rFonts w:ascii="Arial" w:hAnsi="Arial" w:cs="Arial"/>
          <w:color w:val="000000" w:themeColor="text1"/>
          <w:sz w:val="22"/>
          <w:szCs w:val="22"/>
        </w:rPr>
        <w:t>V pogodbi o ustanovitvi stavbne pravice bo hkrati določena obveznost, da bo sončna elektrarna oz. naprava za proizvodnjo električne energije iz obnovljivih virov energije (sončne energije), ki jo bo postavil oziroma namestil najugodnejši ponudnik, primarno služila za potrebe skupinske samooskrbe prednostno namenjene občanom občine Dravograd (</w:t>
      </w:r>
      <w:proofErr w:type="spellStart"/>
      <w:r w:rsidRPr="005A54B5">
        <w:rPr>
          <w:rFonts w:ascii="Arial" w:hAnsi="Arial" w:cs="Arial"/>
          <w:color w:val="000000" w:themeColor="text1"/>
          <w:sz w:val="22"/>
          <w:szCs w:val="22"/>
        </w:rPr>
        <w:t>t.i</w:t>
      </w:r>
      <w:proofErr w:type="spellEnd"/>
      <w:r w:rsidRPr="005A54B5">
        <w:rPr>
          <w:rFonts w:ascii="Arial" w:hAnsi="Arial" w:cs="Arial"/>
          <w:color w:val="000000" w:themeColor="text1"/>
          <w:sz w:val="22"/>
          <w:szCs w:val="22"/>
        </w:rPr>
        <w:t>. lokalna sončna skupnost).</w:t>
      </w:r>
    </w:p>
    <w:p w14:paraId="75C83D8D" w14:textId="77777777" w:rsidR="00645E0C" w:rsidRPr="005A54B5" w:rsidRDefault="00645E0C" w:rsidP="00326BDC">
      <w:pPr>
        <w:shd w:val="clear" w:color="auto" w:fill="FFFFFF"/>
        <w:jc w:val="both"/>
        <w:rPr>
          <w:rFonts w:ascii="Arial" w:hAnsi="Arial" w:cs="Arial"/>
          <w:color w:val="000000" w:themeColor="text1"/>
          <w:sz w:val="22"/>
          <w:szCs w:val="22"/>
        </w:rPr>
      </w:pPr>
    </w:p>
    <w:p w14:paraId="4EDC57D4" w14:textId="293F6BD8" w:rsidR="0042052B" w:rsidRPr="005A54B5" w:rsidRDefault="00645E0C" w:rsidP="00326BDC">
      <w:pPr>
        <w:shd w:val="clear" w:color="auto" w:fill="FFFFFF"/>
        <w:jc w:val="both"/>
        <w:rPr>
          <w:rFonts w:ascii="Arial" w:hAnsi="Arial" w:cs="Arial"/>
          <w:color w:val="000000" w:themeColor="text1"/>
          <w:sz w:val="22"/>
          <w:szCs w:val="22"/>
        </w:rPr>
      </w:pPr>
      <w:r w:rsidRPr="005A54B5">
        <w:rPr>
          <w:rFonts w:ascii="Arial" w:hAnsi="Arial" w:cs="Arial"/>
          <w:color w:val="000000" w:themeColor="text1"/>
          <w:sz w:val="22"/>
          <w:szCs w:val="22"/>
        </w:rPr>
        <w:t xml:space="preserve">Pogodba o ustanovitvi stavbne pravice bo nadalje vsebovala določilo o možnosti </w:t>
      </w:r>
      <w:r w:rsidR="005A54B5" w:rsidRPr="005A54B5">
        <w:rPr>
          <w:rFonts w:ascii="Arial" w:hAnsi="Arial" w:cs="Arial"/>
          <w:color w:val="000000" w:themeColor="text1"/>
          <w:sz w:val="22"/>
          <w:szCs w:val="22"/>
        </w:rPr>
        <w:t xml:space="preserve">sorazmernega </w:t>
      </w:r>
      <w:r w:rsidRPr="005A54B5">
        <w:rPr>
          <w:rFonts w:ascii="Arial" w:hAnsi="Arial" w:cs="Arial"/>
          <w:color w:val="000000" w:themeColor="text1"/>
          <w:sz w:val="22"/>
          <w:szCs w:val="22"/>
        </w:rPr>
        <w:t xml:space="preserve">zmanjšanja oz. povečanja </w:t>
      </w:r>
      <w:r w:rsidR="00E24343" w:rsidRPr="005A54B5">
        <w:rPr>
          <w:rFonts w:ascii="Arial" w:hAnsi="Arial" w:cs="Arial"/>
          <w:color w:val="000000" w:themeColor="text1"/>
          <w:sz w:val="22"/>
          <w:szCs w:val="22"/>
        </w:rPr>
        <w:t xml:space="preserve">višine ponujenega </w:t>
      </w:r>
      <w:r w:rsidRPr="005A54B5">
        <w:rPr>
          <w:rFonts w:ascii="Arial" w:hAnsi="Arial" w:cs="Arial"/>
          <w:color w:val="000000" w:themeColor="text1"/>
          <w:sz w:val="22"/>
          <w:szCs w:val="22"/>
        </w:rPr>
        <w:t>nadomestila za stavbno pravico</w:t>
      </w:r>
      <w:r w:rsidR="00C97B46" w:rsidRPr="005A54B5">
        <w:rPr>
          <w:rFonts w:ascii="Arial" w:hAnsi="Arial" w:cs="Arial"/>
          <w:color w:val="000000" w:themeColor="text1"/>
          <w:sz w:val="22"/>
          <w:szCs w:val="22"/>
        </w:rPr>
        <w:t xml:space="preserve"> glede na podražitev oziroma pocenitev investicije, ki jo bo zaradi postavitve sončne elektrarne izvedel izbrani ponudnik. </w:t>
      </w:r>
      <w:r w:rsidR="005A54B5" w:rsidRPr="005A54B5">
        <w:rPr>
          <w:rFonts w:ascii="Arial" w:hAnsi="Arial" w:cs="Arial"/>
          <w:color w:val="000000" w:themeColor="text1"/>
          <w:sz w:val="22"/>
          <w:szCs w:val="22"/>
        </w:rPr>
        <w:t>Podrobnejša določila bodo urejena s pogodbo.</w:t>
      </w:r>
    </w:p>
    <w:p w14:paraId="368C9DD2" w14:textId="77777777" w:rsidR="005A54B5" w:rsidRPr="005A54B5" w:rsidRDefault="005A54B5" w:rsidP="00326BDC">
      <w:pPr>
        <w:shd w:val="clear" w:color="auto" w:fill="FFFFFF"/>
        <w:jc w:val="both"/>
        <w:rPr>
          <w:rFonts w:ascii="Arial" w:hAnsi="Arial" w:cs="Arial"/>
          <w:color w:val="000000" w:themeColor="text1"/>
          <w:sz w:val="22"/>
          <w:szCs w:val="22"/>
        </w:rPr>
      </w:pPr>
    </w:p>
    <w:p w14:paraId="52003842" w14:textId="58BBB35F" w:rsidR="005A54B5" w:rsidRPr="005A54B5" w:rsidRDefault="005A54B5" w:rsidP="00326BDC">
      <w:pPr>
        <w:shd w:val="clear" w:color="auto" w:fill="FFFFFF"/>
        <w:jc w:val="both"/>
        <w:rPr>
          <w:rFonts w:ascii="Arial" w:hAnsi="Arial" w:cs="Arial"/>
          <w:b/>
          <w:bCs/>
          <w:color w:val="000000" w:themeColor="text1"/>
          <w:sz w:val="22"/>
          <w:szCs w:val="22"/>
        </w:rPr>
      </w:pPr>
      <w:bookmarkStart w:id="34" w:name="_Hlk188436031"/>
      <w:r w:rsidRPr="005A54B5">
        <w:rPr>
          <w:rFonts w:ascii="Arial" w:hAnsi="Arial" w:cs="Arial"/>
          <w:b/>
          <w:bCs/>
          <w:color w:val="000000" w:themeColor="text1"/>
          <w:sz w:val="22"/>
          <w:szCs w:val="22"/>
        </w:rPr>
        <w:t>Imetnik stavbne pravice nosi riziko preveritve dejanske možnosti postavitve in zagona sončne elektrarne na predmetnem zemljišču.</w:t>
      </w:r>
    </w:p>
    <w:bookmarkEnd w:id="34"/>
    <w:p w14:paraId="05E8AF4A" w14:textId="77777777" w:rsidR="00C97B46" w:rsidRPr="00326BDC" w:rsidRDefault="00C97B46" w:rsidP="00326BDC">
      <w:pPr>
        <w:shd w:val="clear" w:color="auto" w:fill="FFFFFF"/>
        <w:jc w:val="both"/>
        <w:rPr>
          <w:rFonts w:ascii="Arial" w:hAnsi="Arial" w:cs="Arial"/>
          <w:sz w:val="22"/>
          <w:szCs w:val="22"/>
        </w:rPr>
      </w:pPr>
    </w:p>
    <w:p w14:paraId="3B92EB23" w14:textId="0795E92E" w:rsidR="00CB7AFB" w:rsidRPr="009F313D" w:rsidRDefault="004F197E" w:rsidP="00CB7AFB">
      <w:pPr>
        <w:tabs>
          <w:tab w:val="left" w:pos="289"/>
        </w:tabs>
        <w:ind w:left="360" w:hanging="360"/>
        <w:jc w:val="both"/>
        <w:rPr>
          <w:rFonts w:ascii="Arial" w:hAnsi="Arial" w:cs="Arial"/>
          <w:u w:val="single"/>
        </w:rPr>
      </w:pPr>
      <w:r w:rsidRPr="009F313D">
        <w:rPr>
          <w:rFonts w:ascii="Arial" w:hAnsi="Arial" w:cs="Arial"/>
          <w:b/>
          <w:u w:val="single"/>
        </w:rPr>
        <w:t>1</w:t>
      </w:r>
      <w:r w:rsidR="00B54D17" w:rsidRPr="009F313D">
        <w:rPr>
          <w:rFonts w:ascii="Arial" w:hAnsi="Arial" w:cs="Arial"/>
          <w:b/>
          <w:u w:val="single"/>
        </w:rPr>
        <w:t>3</w:t>
      </w:r>
      <w:r w:rsidR="00CB7AFB" w:rsidRPr="009F313D">
        <w:rPr>
          <w:rFonts w:ascii="Arial" w:hAnsi="Arial" w:cs="Arial"/>
          <w:b/>
          <w:u w:val="single"/>
        </w:rPr>
        <w:t>.</w:t>
      </w:r>
      <w:r w:rsidR="00CB7AFB" w:rsidRPr="009F313D">
        <w:rPr>
          <w:rFonts w:ascii="Arial" w:hAnsi="Arial" w:cs="Arial"/>
          <w:b/>
          <w:u w:val="single"/>
        </w:rPr>
        <w:tab/>
        <w:t>informacije o predmetu razpolaganja zaradi oblikovanja ponudbe in ogled nepremičnine</w:t>
      </w:r>
    </w:p>
    <w:p w14:paraId="0E536C51" w14:textId="77777777" w:rsidR="00CB7AFB" w:rsidRPr="00750E11" w:rsidRDefault="00CB7AFB" w:rsidP="00CB7AFB">
      <w:pPr>
        <w:tabs>
          <w:tab w:val="left" w:pos="289"/>
        </w:tabs>
        <w:ind w:left="360" w:hanging="360"/>
        <w:jc w:val="both"/>
        <w:rPr>
          <w:rFonts w:ascii="Arial" w:hAnsi="Arial" w:cs="Arial"/>
          <w:sz w:val="22"/>
          <w:szCs w:val="22"/>
        </w:rPr>
      </w:pPr>
    </w:p>
    <w:p w14:paraId="316F27A8" w14:textId="222F1254" w:rsidR="00CB7AFB" w:rsidRPr="00750E11" w:rsidRDefault="00CB7AFB" w:rsidP="00CB7AFB">
      <w:pPr>
        <w:tabs>
          <w:tab w:val="left" w:pos="0"/>
        </w:tabs>
        <w:jc w:val="both"/>
        <w:rPr>
          <w:rFonts w:ascii="Arial" w:hAnsi="Arial" w:cs="Arial"/>
          <w:sz w:val="22"/>
          <w:szCs w:val="22"/>
        </w:rPr>
      </w:pPr>
      <w:r w:rsidRPr="00750E11">
        <w:rPr>
          <w:rFonts w:ascii="Arial" w:hAnsi="Arial" w:cs="Arial"/>
          <w:sz w:val="22"/>
          <w:szCs w:val="22"/>
        </w:rPr>
        <w:t>Podrobnejše informacije</w:t>
      </w:r>
      <w:r w:rsidR="00B54D17">
        <w:rPr>
          <w:rFonts w:ascii="Arial" w:hAnsi="Arial" w:cs="Arial"/>
          <w:sz w:val="22"/>
          <w:szCs w:val="22"/>
        </w:rPr>
        <w:t xml:space="preserve"> in dodatna pojasnila</w:t>
      </w:r>
      <w:r w:rsidRPr="00750E11">
        <w:rPr>
          <w:rFonts w:ascii="Arial" w:hAnsi="Arial" w:cs="Arial"/>
          <w:sz w:val="22"/>
          <w:szCs w:val="22"/>
        </w:rPr>
        <w:t xml:space="preserve"> so dostopne na občinski upravi Občine Dravograd, Trg 4. julija 7, 2370 Dravograd. Kontaktna oseba: </w:t>
      </w:r>
      <w:r w:rsidRPr="00750E11">
        <w:rPr>
          <w:rFonts w:ascii="Arial" w:eastAsiaTheme="minorHAnsi" w:hAnsi="Arial" w:cs="Arial"/>
          <w:color w:val="000000"/>
          <w:sz w:val="22"/>
          <w:szCs w:val="22"/>
          <w:lang w:eastAsia="en-US"/>
        </w:rPr>
        <w:t>Črtomir Epšek</w:t>
      </w:r>
      <w:r w:rsidRPr="00750E11">
        <w:rPr>
          <w:rFonts w:ascii="Arial" w:hAnsi="Arial" w:cs="Arial"/>
          <w:sz w:val="22"/>
          <w:szCs w:val="22"/>
        </w:rPr>
        <w:t xml:space="preserve">, </w:t>
      </w:r>
      <w:proofErr w:type="spellStart"/>
      <w:r w:rsidRPr="00750E11">
        <w:rPr>
          <w:rFonts w:ascii="Arial" w:hAnsi="Arial" w:cs="Arial"/>
          <w:sz w:val="22"/>
          <w:szCs w:val="22"/>
        </w:rPr>
        <w:t>univ.dipl.prav</w:t>
      </w:r>
      <w:proofErr w:type="spellEnd"/>
      <w:r w:rsidRPr="00750E11">
        <w:rPr>
          <w:rFonts w:ascii="Arial" w:hAnsi="Arial" w:cs="Arial"/>
          <w:sz w:val="22"/>
          <w:szCs w:val="22"/>
        </w:rPr>
        <w:t xml:space="preserve">., telefon 02 87 23 554, e-naslov:  </w:t>
      </w:r>
      <w:hyperlink r:id="rId19" w:history="1">
        <w:r w:rsidRPr="00750E11">
          <w:rPr>
            <w:rStyle w:val="Hiperpovezava"/>
            <w:rFonts w:ascii="Arial" w:hAnsi="Arial" w:cs="Arial"/>
            <w:sz w:val="22"/>
            <w:szCs w:val="22"/>
          </w:rPr>
          <w:t>crtomir.epsek@dravograd.si</w:t>
        </w:r>
      </w:hyperlink>
    </w:p>
    <w:p w14:paraId="105135C5" w14:textId="77777777" w:rsidR="00CB7AFB" w:rsidRPr="00750E11" w:rsidRDefault="00CB7AFB" w:rsidP="00CB7AFB">
      <w:pPr>
        <w:tabs>
          <w:tab w:val="left" w:pos="0"/>
        </w:tabs>
        <w:autoSpaceDE w:val="0"/>
        <w:autoSpaceDN w:val="0"/>
        <w:adjustRightInd w:val="0"/>
        <w:rPr>
          <w:rFonts w:ascii="Arial" w:hAnsi="Arial" w:cs="Arial"/>
          <w:b/>
          <w:bCs/>
          <w:color w:val="000000"/>
          <w:sz w:val="22"/>
          <w:szCs w:val="22"/>
        </w:rPr>
      </w:pPr>
    </w:p>
    <w:p w14:paraId="168882F6" w14:textId="0651259C" w:rsidR="00CB7AFB" w:rsidRPr="00750E11" w:rsidRDefault="00CB7AFB" w:rsidP="00CB7AFB">
      <w:pPr>
        <w:tabs>
          <w:tab w:val="left" w:pos="0"/>
        </w:tabs>
        <w:autoSpaceDE w:val="0"/>
        <w:autoSpaceDN w:val="0"/>
        <w:adjustRightInd w:val="0"/>
        <w:ind w:hanging="142"/>
        <w:jc w:val="both"/>
        <w:rPr>
          <w:rFonts w:ascii="Arial" w:eastAsiaTheme="minorHAnsi" w:hAnsi="Arial" w:cs="Arial"/>
          <w:color w:val="000000"/>
          <w:sz w:val="22"/>
          <w:szCs w:val="22"/>
          <w:lang w:eastAsia="en-US"/>
        </w:rPr>
      </w:pPr>
      <w:r w:rsidRPr="00750E11">
        <w:rPr>
          <w:rFonts w:ascii="Arial" w:eastAsiaTheme="minorHAnsi" w:hAnsi="Arial" w:cs="Arial"/>
          <w:color w:val="000000"/>
          <w:sz w:val="22"/>
          <w:szCs w:val="22"/>
          <w:lang w:eastAsia="en-US"/>
        </w:rPr>
        <w:t xml:space="preserve">  Ponudniki oziroma interesenti lahko postavijo vprašanja in zahteve za dodatna pojasnila ter se</w:t>
      </w:r>
      <w:r w:rsidR="007F25BA">
        <w:rPr>
          <w:rFonts w:ascii="Arial" w:eastAsiaTheme="minorHAnsi" w:hAnsi="Arial" w:cs="Arial"/>
          <w:color w:val="000000"/>
          <w:sz w:val="22"/>
          <w:szCs w:val="22"/>
          <w:lang w:eastAsia="en-US"/>
        </w:rPr>
        <w:t xml:space="preserve"> </w:t>
      </w:r>
      <w:r w:rsidRPr="00750E11">
        <w:rPr>
          <w:rFonts w:ascii="Arial" w:eastAsiaTheme="minorHAnsi" w:hAnsi="Arial" w:cs="Arial"/>
          <w:color w:val="000000"/>
          <w:sz w:val="22"/>
          <w:szCs w:val="22"/>
          <w:lang w:eastAsia="en-US"/>
        </w:rPr>
        <w:t>dogovorijo za morebiten ogled nepremičnine s kontaktno osebo Občine Dravograd.</w:t>
      </w:r>
    </w:p>
    <w:p w14:paraId="0E14DA48" w14:textId="77777777" w:rsidR="00CB7AFB" w:rsidRDefault="00CB7AFB" w:rsidP="00CB7AFB">
      <w:pPr>
        <w:tabs>
          <w:tab w:val="left" w:pos="0"/>
        </w:tabs>
        <w:autoSpaceDE w:val="0"/>
        <w:autoSpaceDN w:val="0"/>
        <w:adjustRightInd w:val="0"/>
        <w:ind w:hanging="142"/>
        <w:jc w:val="both"/>
        <w:rPr>
          <w:rFonts w:ascii="Arial" w:eastAsiaTheme="minorHAnsi" w:hAnsi="Arial" w:cs="Arial"/>
          <w:color w:val="000000"/>
          <w:sz w:val="22"/>
          <w:szCs w:val="22"/>
          <w:lang w:eastAsia="en-US"/>
        </w:rPr>
      </w:pPr>
    </w:p>
    <w:p w14:paraId="568DEFE8" w14:textId="77777777" w:rsidR="00A03688" w:rsidRPr="001641F2" w:rsidRDefault="00A03688" w:rsidP="00A03688">
      <w:pPr>
        <w:jc w:val="both"/>
        <w:rPr>
          <w:rFonts w:ascii="Arial" w:hAnsi="Arial" w:cs="Arial"/>
          <w:sz w:val="22"/>
          <w:szCs w:val="22"/>
        </w:rPr>
      </w:pPr>
      <w:r w:rsidRPr="001641F2">
        <w:rPr>
          <w:rFonts w:ascii="Arial" w:hAnsi="Arial" w:cs="Arial"/>
          <w:sz w:val="22"/>
          <w:szCs w:val="22"/>
        </w:rPr>
        <w:t>Ogled nepremičnine in vpogled oziroma pridobitev dokumentacije je mogoča po predhodnem dogovoru, najkasneje tri dni pred iztekom roka za oddajo ponudb.</w:t>
      </w:r>
    </w:p>
    <w:p w14:paraId="1E397505" w14:textId="77777777" w:rsidR="00A03688" w:rsidRPr="001641F2" w:rsidRDefault="00A03688" w:rsidP="00A03688">
      <w:pPr>
        <w:ind w:left="142" w:firstLine="454"/>
        <w:jc w:val="both"/>
        <w:rPr>
          <w:rFonts w:ascii="Arial" w:hAnsi="Arial" w:cs="Arial"/>
          <w:sz w:val="22"/>
          <w:szCs w:val="22"/>
        </w:rPr>
      </w:pPr>
    </w:p>
    <w:p w14:paraId="1D4AFD36" w14:textId="77777777" w:rsidR="00A03688" w:rsidRPr="001641F2" w:rsidRDefault="00A03688" w:rsidP="00A03688">
      <w:pPr>
        <w:jc w:val="both"/>
        <w:rPr>
          <w:rFonts w:ascii="Arial" w:hAnsi="Arial" w:cs="Arial"/>
          <w:sz w:val="22"/>
          <w:szCs w:val="22"/>
        </w:rPr>
      </w:pPr>
      <w:r w:rsidRPr="001641F2">
        <w:rPr>
          <w:rFonts w:ascii="Arial" w:hAnsi="Arial" w:cs="Arial"/>
          <w:sz w:val="22"/>
          <w:szCs w:val="22"/>
        </w:rPr>
        <w:t>Razpisno dokumentacijo je mogoče pridobiti na sedežu občine in spletni strani občine (</w:t>
      </w:r>
      <w:hyperlink r:id="rId20" w:history="1">
        <w:r w:rsidRPr="001641F2">
          <w:rPr>
            <w:rStyle w:val="Hiperpovezava"/>
            <w:rFonts w:ascii="Arial" w:hAnsi="Arial" w:cs="Arial"/>
            <w:sz w:val="22"/>
            <w:szCs w:val="22"/>
          </w:rPr>
          <w:t>www.dravograd.si</w:t>
        </w:r>
      </w:hyperlink>
      <w:r w:rsidRPr="001641F2">
        <w:rPr>
          <w:rFonts w:ascii="Arial" w:hAnsi="Arial" w:cs="Arial"/>
          <w:sz w:val="22"/>
          <w:szCs w:val="22"/>
        </w:rPr>
        <w:t xml:space="preserve">). </w:t>
      </w:r>
    </w:p>
    <w:p w14:paraId="60E0C387" w14:textId="77777777" w:rsidR="00A03688" w:rsidRPr="001641F2" w:rsidRDefault="00A03688" w:rsidP="00A03688">
      <w:pPr>
        <w:ind w:left="142" w:firstLine="454"/>
        <w:jc w:val="both"/>
        <w:rPr>
          <w:rFonts w:ascii="Arial" w:hAnsi="Arial" w:cs="Arial"/>
          <w:sz w:val="22"/>
          <w:szCs w:val="22"/>
        </w:rPr>
      </w:pPr>
    </w:p>
    <w:p w14:paraId="29B9F3C0" w14:textId="3C8A09F7" w:rsidR="00A03688" w:rsidRPr="001641F2" w:rsidRDefault="00A03688" w:rsidP="00A03688">
      <w:pPr>
        <w:jc w:val="both"/>
        <w:rPr>
          <w:rFonts w:ascii="Arial" w:hAnsi="Arial" w:cs="Arial"/>
          <w:sz w:val="22"/>
          <w:szCs w:val="22"/>
        </w:rPr>
      </w:pPr>
      <w:r w:rsidRPr="001641F2">
        <w:rPr>
          <w:rFonts w:ascii="Arial" w:hAnsi="Arial" w:cs="Arial"/>
          <w:sz w:val="22"/>
          <w:szCs w:val="22"/>
        </w:rPr>
        <w:t xml:space="preserve">Besedilo javnega zbiranja ponudb je objavljeno na spletni strani Občine Dravograd: </w:t>
      </w:r>
      <w:hyperlink r:id="rId21" w:history="1">
        <w:r w:rsidRPr="001641F2">
          <w:rPr>
            <w:rStyle w:val="Hiperpovezava"/>
            <w:rFonts w:ascii="Arial" w:hAnsi="Arial" w:cs="Arial"/>
            <w:sz w:val="22"/>
            <w:szCs w:val="22"/>
          </w:rPr>
          <w:t>www.dravograd.si</w:t>
        </w:r>
      </w:hyperlink>
      <w:r w:rsidRPr="001641F2">
        <w:rPr>
          <w:rFonts w:ascii="Arial" w:hAnsi="Arial" w:cs="Arial"/>
          <w:sz w:val="22"/>
          <w:szCs w:val="22"/>
        </w:rPr>
        <w:t>.</w:t>
      </w:r>
    </w:p>
    <w:p w14:paraId="38394DE9" w14:textId="77777777" w:rsidR="00983F44" w:rsidRPr="00750E11" w:rsidRDefault="00983F44" w:rsidP="00CB7AFB">
      <w:pPr>
        <w:tabs>
          <w:tab w:val="left" w:pos="0"/>
        </w:tabs>
        <w:autoSpaceDE w:val="0"/>
        <w:autoSpaceDN w:val="0"/>
        <w:adjustRightInd w:val="0"/>
        <w:ind w:hanging="142"/>
        <w:jc w:val="both"/>
        <w:rPr>
          <w:rFonts w:ascii="Arial" w:eastAsiaTheme="minorHAnsi" w:hAnsi="Arial" w:cs="Arial"/>
          <w:color w:val="000000"/>
          <w:sz w:val="22"/>
          <w:szCs w:val="22"/>
          <w:lang w:eastAsia="en-US"/>
        </w:rPr>
      </w:pPr>
    </w:p>
    <w:p w14:paraId="5106B780" w14:textId="5383A036" w:rsidR="00CB7AFB" w:rsidRPr="009F313D" w:rsidRDefault="00750E11" w:rsidP="00CB7AFB">
      <w:pPr>
        <w:keepNext/>
        <w:outlineLvl w:val="3"/>
        <w:rPr>
          <w:rFonts w:ascii="Arial" w:hAnsi="Arial" w:cs="Arial"/>
          <w:b/>
          <w:u w:val="single"/>
        </w:rPr>
      </w:pPr>
      <w:r w:rsidRPr="009F313D">
        <w:rPr>
          <w:rFonts w:ascii="Arial" w:hAnsi="Arial" w:cs="Arial"/>
          <w:b/>
          <w:u w:val="single"/>
        </w:rPr>
        <w:t>1</w:t>
      </w:r>
      <w:r w:rsidR="00B54D17" w:rsidRPr="009F313D">
        <w:rPr>
          <w:rFonts w:ascii="Arial" w:hAnsi="Arial" w:cs="Arial"/>
          <w:b/>
          <w:u w:val="single"/>
        </w:rPr>
        <w:t>4</w:t>
      </w:r>
      <w:r w:rsidR="00CB7AFB" w:rsidRPr="009F313D">
        <w:rPr>
          <w:rFonts w:ascii="Arial" w:hAnsi="Arial" w:cs="Arial"/>
          <w:b/>
          <w:u w:val="single"/>
        </w:rPr>
        <w:t>. Opozorilo:</w:t>
      </w:r>
    </w:p>
    <w:p w14:paraId="4D6A96CA" w14:textId="77777777" w:rsidR="00983F44" w:rsidRDefault="00983F44" w:rsidP="00CB7AFB">
      <w:pPr>
        <w:keepNext/>
        <w:outlineLvl w:val="3"/>
        <w:rPr>
          <w:rFonts w:ascii="Arial" w:hAnsi="Arial" w:cs="Arial"/>
          <w:b/>
          <w:sz w:val="22"/>
          <w:szCs w:val="22"/>
        </w:rPr>
      </w:pPr>
    </w:p>
    <w:p w14:paraId="7C89E9E3" w14:textId="46FE7127" w:rsidR="00A03688" w:rsidRPr="001641F2" w:rsidRDefault="00A03688" w:rsidP="00A03688">
      <w:pPr>
        <w:autoSpaceDE w:val="0"/>
        <w:autoSpaceDN w:val="0"/>
        <w:adjustRightInd w:val="0"/>
        <w:jc w:val="both"/>
        <w:rPr>
          <w:rFonts w:ascii="Arial" w:eastAsiaTheme="minorHAnsi" w:hAnsi="Arial" w:cs="Arial"/>
          <w:sz w:val="22"/>
          <w:szCs w:val="22"/>
          <w:lang w:eastAsia="en-US"/>
        </w:rPr>
      </w:pPr>
      <w:r w:rsidRPr="001641F2">
        <w:rPr>
          <w:rFonts w:ascii="Arial" w:hAnsi="Arial" w:cs="Arial"/>
          <w:sz w:val="22"/>
          <w:szCs w:val="22"/>
        </w:rPr>
        <w:t>Objava javnega zbiranja ponudb</w:t>
      </w:r>
      <w:r>
        <w:rPr>
          <w:rFonts w:ascii="Arial" w:hAnsi="Arial" w:cs="Arial"/>
          <w:sz w:val="22"/>
          <w:szCs w:val="22"/>
        </w:rPr>
        <w:t xml:space="preserve"> organizatorja</w:t>
      </w:r>
      <w:r w:rsidRPr="001641F2">
        <w:rPr>
          <w:rFonts w:ascii="Arial" w:hAnsi="Arial" w:cs="Arial"/>
          <w:sz w:val="22"/>
          <w:szCs w:val="22"/>
        </w:rPr>
        <w:t xml:space="preserve"> ne zavezuje, da bo z najugodnejšim ponudnikom sklenil pogodb</w:t>
      </w:r>
      <w:r>
        <w:rPr>
          <w:rFonts w:ascii="Arial" w:hAnsi="Arial" w:cs="Arial"/>
          <w:sz w:val="22"/>
          <w:szCs w:val="22"/>
        </w:rPr>
        <w:t>o o ustanovitvi stavbne pravice</w:t>
      </w:r>
      <w:r w:rsidRPr="001641F2">
        <w:rPr>
          <w:rFonts w:ascii="Arial" w:hAnsi="Arial" w:cs="Arial"/>
          <w:sz w:val="22"/>
          <w:szCs w:val="22"/>
        </w:rPr>
        <w:t xml:space="preserve"> za nepremičnin</w:t>
      </w:r>
      <w:r>
        <w:rPr>
          <w:rFonts w:ascii="Arial" w:hAnsi="Arial" w:cs="Arial"/>
          <w:sz w:val="22"/>
          <w:szCs w:val="22"/>
        </w:rPr>
        <w:t>o</w:t>
      </w:r>
      <w:r w:rsidRPr="001641F2">
        <w:rPr>
          <w:rFonts w:ascii="Arial" w:hAnsi="Arial" w:cs="Arial"/>
          <w:sz w:val="22"/>
          <w:szCs w:val="22"/>
        </w:rPr>
        <w:t xml:space="preserve">, ki </w:t>
      </w:r>
      <w:r>
        <w:rPr>
          <w:rFonts w:ascii="Arial" w:hAnsi="Arial" w:cs="Arial"/>
          <w:sz w:val="22"/>
          <w:szCs w:val="22"/>
        </w:rPr>
        <w:t>je</w:t>
      </w:r>
      <w:r w:rsidRPr="001641F2">
        <w:rPr>
          <w:rFonts w:ascii="Arial" w:hAnsi="Arial" w:cs="Arial"/>
          <w:sz w:val="22"/>
          <w:szCs w:val="22"/>
        </w:rPr>
        <w:t xml:space="preserve"> predmet tega zbiranja. </w:t>
      </w:r>
      <w:r w:rsidRPr="001641F2">
        <w:rPr>
          <w:rFonts w:ascii="Arial" w:eastAsiaTheme="minorHAnsi" w:hAnsi="Arial" w:cs="Arial"/>
          <w:sz w:val="22"/>
          <w:szCs w:val="22"/>
          <w:lang w:eastAsia="en-US"/>
        </w:rPr>
        <w:t>Organizator</w:t>
      </w:r>
      <w:r>
        <w:rPr>
          <w:rFonts w:ascii="Arial" w:eastAsiaTheme="minorHAnsi" w:hAnsi="Arial" w:cs="Arial"/>
          <w:sz w:val="22"/>
          <w:szCs w:val="22"/>
          <w:lang w:eastAsia="en-US"/>
        </w:rPr>
        <w:t xml:space="preserve"> (</w:t>
      </w:r>
      <w:r w:rsidRPr="00E927E0">
        <w:rPr>
          <w:rFonts w:ascii="Arial" w:eastAsiaTheme="minorHAnsi" w:hAnsi="Arial" w:cs="Arial"/>
          <w:sz w:val="22"/>
          <w:szCs w:val="22"/>
          <w:lang w:eastAsia="en-US"/>
        </w:rPr>
        <w:t xml:space="preserve">župan </w:t>
      </w:r>
      <w:r>
        <w:rPr>
          <w:rFonts w:ascii="Arial" w:eastAsiaTheme="minorHAnsi" w:hAnsi="Arial" w:cs="Arial"/>
          <w:sz w:val="22"/>
          <w:szCs w:val="22"/>
          <w:lang w:eastAsia="en-US"/>
        </w:rPr>
        <w:t>O</w:t>
      </w:r>
      <w:r w:rsidRPr="00E927E0">
        <w:rPr>
          <w:rFonts w:ascii="Arial" w:eastAsiaTheme="minorHAnsi" w:hAnsi="Arial" w:cs="Arial"/>
          <w:sz w:val="22"/>
          <w:szCs w:val="22"/>
          <w:lang w:eastAsia="en-US"/>
        </w:rPr>
        <w:t>bčine Dravograd, ali oseba, ki jo župan za to pooblasti)</w:t>
      </w:r>
      <w:r w:rsidRPr="001641F2">
        <w:rPr>
          <w:rFonts w:ascii="Arial" w:eastAsiaTheme="minorHAnsi" w:hAnsi="Arial" w:cs="Arial"/>
          <w:sz w:val="22"/>
          <w:szCs w:val="22"/>
          <w:lang w:eastAsia="en-US"/>
        </w:rPr>
        <w:t xml:space="preserve"> lahko do sklenitve pravnega posla, postopek javnega zbiranja ponudb ustavi oziroma ne sklene pogodbe z uspelim ponudnikom, brez odškodninske odgovornosti</w:t>
      </w:r>
      <w:r w:rsidRPr="001641F2">
        <w:rPr>
          <w:rFonts w:ascii="Arial" w:hAnsi="Arial" w:cs="Arial"/>
          <w:sz w:val="22"/>
          <w:szCs w:val="22"/>
        </w:rPr>
        <w:t>, pri čemer se ponudnikom vrne plačana varščina.</w:t>
      </w:r>
    </w:p>
    <w:p w14:paraId="46E4F2DB" w14:textId="77777777" w:rsidR="009C2DD2" w:rsidRPr="00F840D8" w:rsidRDefault="009C2DD2" w:rsidP="00CB7AFB">
      <w:pPr>
        <w:rPr>
          <w:rFonts w:ascii="Arial" w:hAnsi="Arial" w:cs="Arial"/>
          <w:sz w:val="22"/>
          <w:szCs w:val="22"/>
        </w:rPr>
      </w:pPr>
    </w:p>
    <w:p w14:paraId="24AC35B4" w14:textId="2D93C032" w:rsidR="00CB7AFB" w:rsidRPr="009F313D" w:rsidRDefault="00CB7AFB" w:rsidP="00CB7AFB">
      <w:pPr>
        <w:tabs>
          <w:tab w:val="left" w:pos="360"/>
        </w:tabs>
        <w:autoSpaceDE w:val="0"/>
        <w:autoSpaceDN w:val="0"/>
        <w:adjustRightInd w:val="0"/>
        <w:ind w:left="426" w:hanging="426"/>
        <w:jc w:val="both"/>
        <w:rPr>
          <w:rFonts w:ascii="Arial" w:eastAsiaTheme="minorHAnsi" w:hAnsi="Arial" w:cs="Arial"/>
          <w:b/>
          <w:bCs/>
          <w:u w:val="single"/>
          <w:lang w:eastAsia="en-US"/>
        </w:rPr>
      </w:pPr>
      <w:r w:rsidRPr="009F313D">
        <w:rPr>
          <w:rFonts w:ascii="Arial" w:eastAsiaTheme="minorHAnsi" w:hAnsi="Arial" w:cs="Arial"/>
          <w:b/>
          <w:bCs/>
          <w:u w:val="single"/>
          <w:lang w:eastAsia="en-US"/>
        </w:rPr>
        <w:t>1</w:t>
      </w:r>
      <w:r w:rsidR="00B54D17" w:rsidRPr="009F313D">
        <w:rPr>
          <w:rFonts w:ascii="Arial" w:eastAsiaTheme="minorHAnsi" w:hAnsi="Arial" w:cs="Arial"/>
          <w:b/>
          <w:bCs/>
          <w:u w:val="single"/>
          <w:lang w:eastAsia="en-US"/>
        </w:rPr>
        <w:t>5</w:t>
      </w:r>
      <w:r w:rsidRPr="009F313D">
        <w:rPr>
          <w:rFonts w:ascii="Arial" w:eastAsiaTheme="minorHAnsi" w:hAnsi="Arial" w:cs="Arial"/>
          <w:b/>
          <w:bCs/>
          <w:u w:val="single"/>
          <w:lang w:eastAsia="en-US"/>
        </w:rPr>
        <w:t>. Objava obvestila posameznikom po 13. členu Splošne uredbe o varstvu podatkov (GDPR)</w:t>
      </w:r>
      <w:r w:rsidRPr="009F313D">
        <w:rPr>
          <w:rFonts w:ascii="Arial" w:hAnsi="Arial" w:cs="Arial"/>
          <w:b/>
          <w:u w:val="single"/>
        </w:rPr>
        <w:t>:</w:t>
      </w:r>
    </w:p>
    <w:p w14:paraId="7D94F727" w14:textId="77777777" w:rsidR="00CB7AFB" w:rsidRPr="00F840D8" w:rsidRDefault="00CB7AFB" w:rsidP="00CB7AFB">
      <w:pPr>
        <w:tabs>
          <w:tab w:val="left" w:pos="360"/>
        </w:tabs>
        <w:autoSpaceDE w:val="0"/>
        <w:autoSpaceDN w:val="0"/>
        <w:adjustRightInd w:val="0"/>
        <w:jc w:val="both"/>
        <w:rPr>
          <w:rFonts w:ascii="Arial" w:eastAsiaTheme="minorHAnsi" w:hAnsi="Arial" w:cs="Arial"/>
          <w:b/>
          <w:bCs/>
          <w:sz w:val="22"/>
          <w:szCs w:val="22"/>
          <w:lang w:eastAsia="en-US"/>
        </w:rPr>
      </w:pPr>
    </w:p>
    <w:p w14:paraId="56DA9F48" w14:textId="77777777" w:rsidR="00CB7AFB" w:rsidRPr="00F840D8" w:rsidRDefault="00CB7AFB" w:rsidP="00CB7AFB">
      <w:pPr>
        <w:autoSpaceDE w:val="0"/>
        <w:autoSpaceDN w:val="0"/>
        <w:adjustRightInd w:val="0"/>
        <w:ind w:left="142"/>
        <w:jc w:val="both"/>
        <w:rPr>
          <w:rFonts w:ascii="Arial" w:eastAsiaTheme="minorHAnsi" w:hAnsi="Arial" w:cs="Arial"/>
          <w:sz w:val="22"/>
          <w:szCs w:val="22"/>
          <w:lang w:eastAsia="en-US"/>
        </w:rPr>
      </w:pPr>
      <w:r w:rsidRPr="00F840D8">
        <w:rPr>
          <w:rFonts w:ascii="Arial" w:eastAsiaTheme="minorHAnsi" w:hAnsi="Arial" w:cs="Arial"/>
          <w:sz w:val="22"/>
          <w:szCs w:val="22"/>
          <w:lang w:eastAsia="en-US"/>
        </w:rPr>
        <w:t>Obvestilo posameznikom po 13. členu Splošne uredbe o varstvu podatkov (GDPR) glede obdelave osebnih podatkov v elektronskih zbirkah in zbirkah dokumentarnega gradiva Občine Dravograd je objavljeno na spletni strani:</w:t>
      </w:r>
    </w:p>
    <w:p w14:paraId="1C1D80C6" w14:textId="77777777" w:rsidR="00CB7AFB" w:rsidRPr="00F840D8" w:rsidRDefault="00CB7AFB" w:rsidP="00CB7AFB">
      <w:pPr>
        <w:autoSpaceDE w:val="0"/>
        <w:autoSpaceDN w:val="0"/>
        <w:adjustRightInd w:val="0"/>
        <w:ind w:left="142"/>
        <w:jc w:val="both"/>
        <w:rPr>
          <w:rFonts w:ascii="Arial" w:eastAsiaTheme="minorHAnsi" w:hAnsi="Arial" w:cs="Arial"/>
          <w:sz w:val="22"/>
          <w:szCs w:val="22"/>
          <w:lang w:eastAsia="en-US"/>
        </w:rPr>
      </w:pPr>
    </w:p>
    <w:p w14:paraId="32E1E9D2" w14:textId="1F6984E1" w:rsidR="00CB7AFB" w:rsidRPr="00F840D8" w:rsidRDefault="009F313D" w:rsidP="009F313D">
      <w:pPr>
        <w:tabs>
          <w:tab w:val="left" w:pos="360"/>
        </w:tabs>
        <w:autoSpaceDE w:val="0"/>
        <w:autoSpaceDN w:val="0"/>
        <w:adjustRightInd w:val="0"/>
        <w:ind w:left="142"/>
        <w:jc w:val="both"/>
        <w:rPr>
          <w:rFonts w:ascii="Arial" w:eastAsiaTheme="minorHAnsi" w:hAnsi="Arial" w:cs="Arial"/>
          <w:i/>
          <w:iCs/>
          <w:sz w:val="22"/>
          <w:szCs w:val="22"/>
          <w:lang w:eastAsia="en-US"/>
        </w:rPr>
      </w:pPr>
      <w:hyperlink r:id="rId22" w:history="1">
        <w:r w:rsidRPr="00D8066D">
          <w:rPr>
            <w:rStyle w:val="Hiperpovezava"/>
            <w:rFonts w:ascii="Arial" w:eastAsiaTheme="minorHAnsi" w:hAnsi="Arial" w:cs="Arial"/>
            <w:i/>
            <w:iCs/>
            <w:sz w:val="22"/>
            <w:szCs w:val="22"/>
            <w:lang w:eastAsia="en-US"/>
          </w:rPr>
          <w:t>https://www.dravograd.si/act/31737</w:t>
        </w:r>
      </w:hyperlink>
    </w:p>
    <w:p w14:paraId="72769D0C" w14:textId="77777777" w:rsidR="002C394D" w:rsidRDefault="002C394D" w:rsidP="009F313D">
      <w:pPr>
        <w:keepNext/>
        <w:jc w:val="center"/>
        <w:outlineLvl w:val="3"/>
        <w:rPr>
          <w:rFonts w:ascii="Times" w:hAnsi="Times"/>
          <w:b/>
          <w:bCs/>
        </w:rPr>
      </w:pPr>
    </w:p>
    <w:p w14:paraId="63842E0D" w14:textId="63DC89D3" w:rsidR="002C394D" w:rsidRPr="00DE3586" w:rsidRDefault="002C394D" w:rsidP="009F313D">
      <w:pPr>
        <w:rPr>
          <w:rFonts w:ascii="Arial" w:hAnsi="Arial" w:cs="Arial"/>
          <w:color w:val="000000"/>
          <w:sz w:val="22"/>
          <w:szCs w:val="22"/>
        </w:rPr>
      </w:pPr>
      <w:r w:rsidRPr="00DE3586">
        <w:rPr>
          <w:rFonts w:ascii="Arial" w:hAnsi="Arial" w:cs="Arial"/>
          <w:color w:val="000000"/>
          <w:sz w:val="22"/>
          <w:szCs w:val="22"/>
        </w:rPr>
        <w:t xml:space="preserve">Priloga: </w:t>
      </w:r>
    </w:p>
    <w:p w14:paraId="5C12CCA1" w14:textId="2A2F2394" w:rsidR="002C394D" w:rsidRPr="00DE3586" w:rsidRDefault="00983F44" w:rsidP="00DE3586">
      <w:pPr>
        <w:pStyle w:val="Odstavekseznama"/>
        <w:numPr>
          <w:ilvl w:val="0"/>
          <w:numId w:val="10"/>
        </w:numPr>
        <w:rPr>
          <w:rFonts w:ascii="Arial" w:hAnsi="Arial" w:cs="Arial"/>
        </w:rPr>
      </w:pPr>
      <w:r w:rsidRPr="00DE3586">
        <w:rPr>
          <w:rFonts w:ascii="Arial" w:hAnsi="Arial" w:cs="Arial"/>
          <w:color w:val="000000"/>
        </w:rPr>
        <w:t>obrazec 1</w:t>
      </w:r>
      <w:r w:rsidR="00394C6D" w:rsidRPr="00DE3586">
        <w:rPr>
          <w:rFonts w:ascii="Arial" w:hAnsi="Arial" w:cs="Arial"/>
          <w:color w:val="000000"/>
        </w:rPr>
        <w:t xml:space="preserve"> </w:t>
      </w:r>
      <w:r w:rsidR="00394C6D" w:rsidRPr="00DE3586">
        <w:rPr>
          <w:rFonts w:ascii="Arial" w:hAnsi="Arial" w:cs="Arial"/>
        </w:rPr>
        <w:t>(OBR-1)</w:t>
      </w:r>
      <w:r w:rsidRPr="00DE3586">
        <w:rPr>
          <w:rFonts w:ascii="Arial" w:hAnsi="Arial" w:cs="Arial"/>
          <w:color w:val="000000"/>
        </w:rPr>
        <w:t xml:space="preserve"> -</w:t>
      </w:r>
      <w:r w:rsidR="002C394D" w:rsidRPr="00DE3586">
        <w:rPr>
          <w:rFonts w:ascii="Arial" w:hAnsi="Arial" w:cs="Arial"/>
          <w:color w:val="000000"/>
        </w:rPr>
        <w:t xml:space="preserve"> »Ponudba«</w:t>
      </w:r>
    </w:p>
    <w:p w14:paraId="5405460F" w14:textId="77777777" w:rsidR="002C394D" w:rsidRDefault="002C394D" w:rsidP="009F313D">
      <w:pPr>
        <w:keepNext/>
        <w:jc w:val="center"/>
        <w:outlineLvl w:val="3"/>
        <w:rPr>
          <w:rFonts w:ascii="Times" w:hAnsi="Times"/>
          <w:b/>
          <w:bCs/>
        </w:rPr>
      </w:pPr>
    </w:p>
    <w:p w14:paraId="436C9B72" w14:textId="77777777" w:rsidR="002C394D" w:rsidRPr="00A03688" w:rsidRDefault="002C394D" w:rsidP="009F313D">
      <w:pPr>
        <w:keepNext/>
        <w:jc w:val="center"/>
        <w:outlineLvl w:val="3"/>
        <w:rPr>
          <w:rFonts w:ascii="Times" w:hAnsi="Times"/>
          <w:b/>
          <w:bCs/>
        </w:rPr>
      </w:pPr>
    </w:p>
    <w:p w14:paraId="1FD3F87B" w14:textId="39C5CB62" w:rsidR="00CB7AFB" w:rsidRPr="005A54B5" w:rsidRDefault="00CB7AFB" w:rsidP="00CB7AFB">
      <w:pPr>
        <w:keepNext/>
        <w:jc w:val="center"/>
        <w:outlineLvl w:val="3"/>
        <w:rPr>
          <w:rFonts w:ascii="Arial" w:hAnsi="Arial" w:cs="Arial"/>
          <w:b/>
          <w:bCs/>
        </w:rPr>
      </w:pPr>
      <w:r w:rsidRPr="00A03688">
        <w:rPr>
          <w:rFonts w:ascii="Times" w:hAnsi="Times"/>
          <w:b/>
          <w:bCs/>
        </w:rPr>
        <w:t xml:space="preserve">           </w:t>
      </w:r>
      <w:r w:rsidR="00F156FC" w:rsidRPr="00A03688">
        <w:rPr>
          <w:rFonts w:ascii="Times" w:hAnsi="Times"/>
          <w:b/>
          <w:bCs/>
        </w:rPr>
        <w:t xml:space="preserve">                                                          </w:t>
      </w:r>
      <w:r w:rsidR="005A54B5">
        <w:rPr>
          <w:rFonts w:ascii="Times" w:hAnsi="Times"/>
          <w:b/>
          <w:bCs/>
        </w:rPr>
        <w:t xml:space="preserve">                                        </w:t>
      </w:r>
      <w:r w:rsidR="00F156FC" w:rsidRPr="005A54B5">
        <w:rPr>
          <w:rFonts w:ascii="Arial" w:hAnsi="Arial" w:cs="Arial"/>
          <w:b/>
          <w:bCs/>
        </w:rPr>
        <w:t>Občina Dravograd</w:t>
      </w:r>
    </w:p>
    <w:p w14:paraId="21F03C56" w14:textId="7C0B393B" w:rsidR="00CB7AFB" w:rsidRPr="005A54B5" w:rsidRDefault="00CB7AFB" w:rsidP="00CB7AFB">
      <w:pPr>
        <w:keepNext/>
        <w:jc w:val="center"/>
        <w:outlineLvl w:val="3"/>
        <w:rPr>
          <w:rFonts w:ascii="Arial" w:hAnsi="Arial" w:cs="Arial"/>
          <w:b/>
        </w:rPr>
      </w:pPr>
      <w:r w:rsidRPr="005A54B5">
        <w:rPr>
          <w:rFonts w:ascii="Arial" w:hAnsi="Arial" w:cs="Arial"/>
          <w:b/>
        </w:rPr>
        <w:t xml:space="preserve">                                                                   </w:t>
      </w:r>
      <w:r w:rsidR="005A54B5" w:rsidRPr="005A54B5">
        <w:rPr>
          <w:rFonts w:ascii="Arial" w:hAnsi="Arial" w:cs="Arial"/>
          <w:b/>
        </w:rPr>
        <w:t xml:space="preserve">                           </w:t>
      </w:r>
      <w:r w:rsidRPr="005A54B5">
        <w:rPr>
          <w:rFonts w:ascii="Arial" w:hAnsi="Arial" w:cs="Arial"/>
          <w:b/>
        </w:rPr>
        <w:t xml:space="preserve"> Župan                     </w:t>
      </w:r>
    </w:p>
    <w:p w14:paraId="184764D2" w14:textId="2DC3F724" w:rsidR="00CB7AFB" w:rsidRPr="005A54B5" w:rsidRDefault="00CB7AFB" w:rsidP="00CB7AFB">
      <w:pPr>
        <w:keepNext/>
        <w:jc w:val="center"/>
        <w:outlineLvl w:val="3"/>
        <w:rPr>
          <w:rFonts w:ascii="Arial" w:eastAsia="Calibri" w:hAnsi="Arial" w:cs="Arial"/>
        </w:rPr>
      </w:pPr>
      <w:r w:rsidRPr="005A54B5">
        <w:rPr>
          <w:rFonts w:ascii="Arial" w:hAnsi="Arial" w:cs="Arial"/>
          <w:b/>
        </w:rPr>
        <w:t xml:space="preserve">                                                                   </w:t>
      </w:r>
      <w:r w:rsidR="005A54B5" w:rsidRPr="005A54B5">
        <w:rPr>
          <w:rFonts w:ascii="Arial" w:hAnsi="Arial" w:cs="Arial"/>
          <w:b/>
        </w:rPr>
        <w:t xml:space="preserve">                                 </w:t>
      </w:r>
      <w:r w:rsidRPr="005A54B5">
        <w:rPr>
          <w:rFonts w:ascii="Arial" w:hAnsi="Arial" w:cs="Arial"/>
          <w:b/>
        </w:rPr>
        <w:t>Anton PREKSAVEC</w:t>
      </w:r>
    </w:p>
    <w:p w14:paraId="05F37AE6" w14:textId="77777777" w:rsidR="00CB7AFB" w:rsidRDefault="00CB7AFB" w:rsidP="00CB7AFB">
      <w:pPr>
        <w:autoSpaceDE w:val="0"/>
        <w:autoSpaceDN w:val="0"/>
        <w:adjustRightInd w:val="0"/>
        <w:rPr>
          <w:rFonts w:ascii="Arial" w:eastAsia="Calibri" w:hAnsi="Arial" w:cs="Arial"/>
          <w:sz w:val="20"/>
          <w:szCs w:val="20"/>
        </w:rPr>
      </w:pPr>
    </w:p>
    <w:p w14:paraId="68BE7C47" w14:textId="77777777" w:rsidR="00CB7AFB" w:rsidRDefault="00CB7AFB" w:rsidP="00CB7AFB">
      <w:pPr>
        <w:autoSpaceDE w:val="0"/>
        <w:autoSpaceDN w:val="0"/>
        <w:adjustRightInd w:val="0"/>
        <w:rPr>
          <w:rFonts w:ascii="Arial" w:eastAsia="Calibri" w:hAnsi="Arial" w:cs="Arial"/>
          <w:sz w:val="20"/>
          <w:szCs w:val="20"/>
        </w:rPr>
      </w:pPr>
    </w:p>
    <w:p w14:paraId="6EB2AEDE" w14:textId="77777777" w:rsidR="00CB7AFB" w:rsidRDefault="00CB7AFB" w:rsidP="00CB7AFB">
      <w:pPr>
        <w:autoSpaceDE w:val="0"/>
        <w:autoSpaceDN w:val="0"/>
        <w:adjustRightInd w:val="0"/>
        <w:rPr>
          <w:rFonts w:ascii="Arial" w:eastAsia="Calibri" w:hAnsi="Arial" w:cs="Arial"/>
          <w:sz w:val="20"/>
          <w:szCs w:val="20"/>
        </w:rPr>
      </w:pPr>
    </w:p>
    <w:p w14:paraId="57EB7D3F" w14:textId="77777777" w:rsidR="00CB7AFB" w:rsidRDefault="00CB7AFB" w:rsidP="00CB7AFB">
      <w:pPr>
        <w:autoSpaceDE w:val="0"/>
        <w:autoSpaceDN w:val="0"/>
        <w:adjustRightInd w:val="0"/>
        <w:rPr>
          <w:rFonts w:ascii="Arial" w:eastAsia="Calibri" w:hAnsi="Arial" w:cs="Arial"/>
          <w:sz w:val="20"/>
          <w:szCs w:val="20"/>
        </w:rPr>
      </w:pPr>
    </w:p>
    <w:p w14:paraId="0030CACF" w14:textId="77777777" w:rsidR="00CB7AFB" w:rsidRDefault="00CB7AFB" w:rsidP="00CB7AFB">
      <w:pPr>
        <w:autoSpaceDE w:val="0"/>
        <w:autoSpaceDN w:val="0"/>
        <w:adjustRightInd w:val="0"/>
        <w:rPr>
          <w:rFonts w:ascii="Arial" w:eastAsia="Calibri" w:hAnsi="Arial" w:cs="Arial"/>
          <w:sz w:val="20"/>
          <w:szCs w:val="20"/>
        </w:rPr>
      </w:pPr>
    </w:p>
    <w:bookmarkEnd w:id="0"/>
    <w:p w14:paraId="4D0DF46B" w14:textId="77777777" w:rsidR="00B37F69" w:rsidRDefault="00B37F69"/>
    <w:p w14:paraId="68C403CD" w14:textId="77777777" w:rsidR="00B61941" w:rsidRPr="00B61941" w:rsidRDefault="00B61941" w:rsidP="00B61941"/>
    <w:p w14:paraId="277C8AD0" w14:textId="77777777" w:rsidR="00B61941" w:rsidRPr="00B61941" w:rsidRDefault="00B61941" w:rsidP="00B61941"/>
    <w:p w14:paraId="6912A827" w14:textId="77777777" w:rsidR="00B61941" w:rsidRPr="00B61941" w:rsidRDefault="00B61941" w:rsidP="00B61941"/>
    <w:p w14:paraId="56AC5C7B" w14:textId="77777777" w:rsidR="00B61941" w:rsidRPr="00B61941" w:rsidRDefault="00B61941" w:rsidP="00B61941"/>
    <w:p w14:paraId="0DFDACDE" w14:textId="77777777" w:rsidR="00B61941" w:rsidRPr="00B61941" w:rsidRDefault="00B61941" w:rsidP="00B61941"/>
    <w:p w14:paraId="6896E072" w14:textId="77777777" w:rsidR="00B61941" w:rsidRPr="00B61941" w:rsidRDefault="00B61941" w:rsidP="00B61941"/>
    <w:p w14:paraId="0C5113BB" w14:textId="77777777" w:rsidR="00B61941" w:rsidRPr="00B61941" w:rsidRDefault="00B61941" w:rsidP="00B61941"/>
    <w:p w14:paraId="39E4189C" w14:textId="77777777" w:rsidR="00B61941" w:rsidRPr="00B61941" w:rsidRDefault="00B61941" w:rsidP="00B61941"/>
    <w:p w14:paraId="1616C6E8" w14:textId="77777777" w:rsidR="00B61941" w:rsidRPr="00B61941" w:rsidRDefault="00B61941" w:rsidP="00B61941"/>
    <w:p w14:paraId="6C746EDE" w14:textId="77777777" w:rsidR="00B61941" w:rsidRPr="00B61941" w:rsidRDefault="00B61941" w:rsidP="00B61941"/>
    <w:p w14:paraId="030E9B6A" w14:textId="77777777" w:rsidR="00B61941" w:rsidRPr="00B61941" w:rsidRDefault="00B61941" w:rsidP="00B61941"/>
    <w:p w14:paraId="349CFDDD" w14:textId="192B76D3" w:rsidR="00B61941" w:rsidRPr="00B61941" w:rsidRDefault="00B61941" w:rsidP="00B61941">
      <w:pPr>
        <w:tabs>
          <w:tab w:val="left" w:pos="3539"/>
        </w:tabs>
      </w:pPr>
    </w:p>
    <w:sectPr w:rsidR="00B61941" w:rsidRPr="00B61941" w:rsidSect="00DE3586">
      <w:footerReference w:type="default" r:id="rId2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3C55FF" w14:textId="77777777" w:rsidR="00B61941" w:rsidRDefault="00B61941" w:rsidP="00B61941">
      <w:r>
        <w:separator/>
      </w:r>
    </w:p>
  </w:endnote>
  <w:endnote w:type="continuationSeparator" w:id="0">
    <w:p w14:paraId="52CB19A3" w14:textId="77777777" w:rsidR="00B61941" w:rsidRDefault="00B61941" w:rsidP="00B619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E0002EFF" w:usb1="C000785B"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UZZUR+Arial">
    <w:altName w:val="Arial"/>
    <w:panose1 w:val="00000000000000000000"/>
    <w:charset w:val="EE"/>
    <w:family w:val="swiss"/>
    <w:notTrueType/>
    <w:pitch w:val="default"/>
    <w:sig w:usb0="00000007" w:usb1="00000000" w:usb2="00000000" w:usb3="00000000" w:csb0="00000003" w:csb1="00000000"/>
  </w:font>
  <w:font w:name="France">
    <w:altName w:val="Times New Roman"/>
    <w:panose1 w:val="00000000000000000000"/>
    <w:charset w:val="00"/>
    <w:family w:val="roman"/>
    <w:notTrueType/>
    <w:pitch w:val="default"/>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3622173"/>
      <w:docPartObj>
        <w:docPartGallery w:val="Page Numbers (Bottom of Page)"/>
        <w:docPartUnique/>
      </w:docPartObj>
    </w:sdtPr>
    <w:sdtContent>
      <w:p w14:paraId="27F17603" w14:textId="2ADC2FC8" w:rsidR="00B61941" w:rsidRDefault="00B61941">
        <w:pPr>
          <w:pStyle w:val="Noga"/>
          <w:jc w:val="right"/>
        </w:pPr>
        <w:r>
          <w:fldChar w:fldCharType="begin"/>
        </w:r>
        <w:r>
          <w:instrText>PAGE   \* MERGEFORMAT</w:instrText>
        </w:r>
        <w:r>
          <w:fldChar w:fldCharType="separate"/>
        </w:r>
        <w:r>
          <w:t>2</w:t>
        </w:r>
        <w:r>
          <w:fldChar w:fldCharType="end"/>
        </w:r>
      </w:p>
    </w:sdtContent>
  </w:sdt>
  <w:p w14:paraId="1A1D3354" w14:textId="77777777" w:rsidR="00B61941" w:rsidRDefault="00B61941">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DC7EB" w14:textId="77777777" w:rsidR="00B61941" w:rsidRDefault="00B61941" w:rsidP="00B61941">
      <w:r>
        <w:separator/>
      </w:r>
    </w:p>
  </w:footnote>
  <w:footnote w:type="continuationSeparator" w:id="0">
    <w:p w14:paraId="5DBAD50F" w14:textId="77777777" w:rsidR="00B61941" w:rsidRDefault="00B61941" w:rsidP="00B619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E131C"/>
    <w:multiLevelType w:val="multilevel"/>
    <w:tmpl w:val="966C545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362752"/>
    <w:multiLevelType w:val="hybridMultilevel"/>
    <w:tmpl w:val="EA1CE144"/>
    <w:lvl w:ilvl="0" w:tplc="5B4A8904">
      <w:start w:val="1"/>
      <w:numFmt w:val="decimal"/>
      <w:lvlText w:val="%1."/>
      <w:lvlJc w:val="left"/>
      <w:pPr>
        <w:ind w:left="502" w:hanging="360"/>
      </w:pPr>
      <w:rPr>
        <w:rFonts w:hint="default"/>
      </w:rPr>
    </w:lvl>
    <w:lvl w:ilvl="1" w:tplc="04240019" w:tentative="1">
      <w:start w:val="1"/>
      <w:numFmt w:val="lowerLetter"/>
      <w:lvlText w:val="%2."/>
      <w:lvlJc w:val="left"/>
      <w:pPr>
        <w:ind w:left="1222" w:hanging="360"/>
      </w:pPr>
    </w:lvl>
    <w:lvl w:ilvl="2" w:tplc="0424001B" w:tentative="1">
      <w:start w:val="1"/>
      <w:numFmt w:val="lowerRoman"/>
      <w:lvlText w:val="%3."/>
      <w:lvlJc w:val="right"/>
      <w:pPr>
        <w:ind w:left="1942" w:hanging="180"/>
      </w:pPr>
    </w:lvl>
    <w:lvl w:ilvl="3" w:tplc="0424000F" w:tentative="1">
      <w:start w:val="1"/>
      <w:numFmt w:val="decimal"/>
      <w:lvlText w:val="%4."/>
      <w:lvlJc w:val="left"/>
      <w:pPr>
        <w:ind w:left="2662" w:hanging="360"/>
      </w:pPr>
    </w:lvl>
    <w:lvl w:ilvl="4" w:tplc="04240019" w:tentative="1">
      <w:start w:val="1"/>
      <w:numFmt w:val="lowerLetter"/>
      <w:lvlText w:val="%5."/>
      <w:lvlJc w:val="left"/>
      <w:pPr>
        <w:ind w:left="3382" w:hanging="360"/>
      </w:pPr>
    </w:lvl>
    <w:lvl w:ilvl="5" w:tplc="0424001B" w:tentative="1">
      <w:start w:val="1"/>
      <w:numFmt w:val="lowerRoman"/>
      <w:lvlText w:val="%6."/>
      <w:lvlJc w:val="right"/>
      <w:pPr>
        <w:ind w:left="4102" w:hanging="180"/>
      </w:pPr>
    </w:lvl>
    <w:lvl w:ilvl="6" w:tplc="0424000F" w:tentative="1">
      <w:start w:val="1"/>
      <w:numFmt w:val="decimal"/>
      <w:lvlText w:val="%7."/>
      <w:lvlJc w:val="left"/>
      <w:pPr>
        <w:ind w:left="4822" w:hanging="360"/>
      </w:pPr>
    </w:lvl>
    <w:lvl w:ilvl="7" w:tplc="04240019" w:tentative="1">
      <w:start w:val="1"/>
      <w:numFmt w:val="lowerLetter"/>
      <w:lvlText w:val="%8."/>
      <w:lvlJc w:val="left"/>
      <w:pPr>
        <w:ind w:left="5542" w:hanging="360"/>
      </w:pPr>
    </w:lvl>
    <w:lvl w:ilvl="8" w:tplc="0424001B" w:tentative="1">
      <w:start w:val="1"/>
      <w:numFmt w:val="lowerRoman"/>
      <w:lvlText w:val="%9."/>
      <w:lvlJc w:val="right"/>
      <w:pPr>
        <w:ind w:left="6262" w:hanging="180"/>
      </w:pPr>
    </w:lvl>
  </w:abstractNum>
  <w:abstractNum w:abstractNumId="2" w15:restartNumberingAfterBreak="0">
    <w:nsid w:val="090B0D98"/>
    <w:multiLevelType w:val="hybridMultilevel"/>
    <w:tmpl w:val="BFE8DF7C"/>
    <w:lvl w:ilvl="0" w:tplc="FFFFFFFF">
      <w:start w:val="10"/>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DC3292"/>
    <w:multiLevelType w:val="hybridMultilevel"/>
    <w:tmpl w:val="A10E110C"/>
    <w:lvl w:ilvl="0" w:tplc="90D84BA4">
      <w:start w:val="2"/>
      <w:numFmt w:val="bullet"/>
      <w:lvlText w:val="-"/>
      <w:lvlJc w:val="left"/>
      <w:pPr>
        <w:ind w:left="720" w:hanging="360"/>
      </w:pPr>
      <w:rPr>
        <w:rFonts w:ascii="Arial,Bold" w:eastAsia="Times New Roman" w:hAnsi="Arial,Bold" w:cs="Arial,Bold"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EC01394"/>
    <w:multiLevelType w:val="hybridMultilevel"/>
    <w:tmpl w:val="FA5E7AA8"/>
    <w:lvl w:ilvl="0" w:tplc="0424000F">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62822FE"/>
    <w:multiLevelType w:val="hybridMultilevel"/>
    <w:tmpl w:val="32D8E130"/>
    <w:lvl w:ilvl="0" w:tplc="3BFC829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97E1FA0"/>
    <w:multiLevelType w:val="hybridMultilevel"/>
    <w:tmpl w:val="C0760D6C"/>
    <w:lvl w:ilvl="0" w:tplc="10B41136">
      <w:start w:val="2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3AE4E41"/>
    <w:multiLevelType w:val="hybridMultilevel"/>
    <w:tmpl w:val="D7127358"/>
    <w:lvl w:ilvl="0" w:tplc="4D2CFDAA">
      <w:numFmt w:val="bullet"/>
      <w:lvlText w:val="-"/>
      <w:lvlJc w:val="left"/>
      <w:pPr>
        <w:ind w:left="360" w:hanging="360"/>
      </w:pPr>
      <w:rPr>
        <w:rFonts w:ascii="Calibri" w:eastAsia="Times New Roman" w:hAnsi="Calibri"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3A074F1B"/>
    <w:multiLevelType w:val="hybridMultilevel"/>
    <w:tmpl w:val="4CAEFD72"/>
    <w:lvl w:ilvl="0" w:tplc="0424000F">
      <w:start w:val="10"/>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A516538"/>
    <w:multiLevelType w:val="hybridMultilevel"/>
    <w:tmpl w:val="E98AF4F4"/>
    <w:lvl w:ilvl="0" w:tplc="193A0E38">
      <w:start w:val="6"/>
      <w:numFmt w:val="decimal"/>
      <w:lvlText w:val="%1"/>
      <w:lvlJc w:val="left"/>
      <w:pPr>
        <w:ind w:left="720" w:hanging="360"/>
      </w:pPr>
      <w:rPr>
        <w:rFonts w:eastAsiaTheme="minorHAnsi"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3B58610D"/>
    <w:multiLevelType w:val="hybridMultilevel"/>
    <w:tmpl w:val="080C3878"/>
    <w:lvl w:ilvl="0" w:tplc="DF8218E2">
      <w:start w:val="1"/>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1DF36F9"/>
    <w:multiLevelType w:val="hybridMultilevel"/>
    <w:tmpl w:val="EA1CE144"/>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2" w15:restartNumberingAfterBreak="0">
    <w:nsid w:val="45B75302"/>
    <w:multiLevelType w:val="hybridMultilevel"/>
    <w:tmpl w:val="DFE84BF4"/>
    <w:lvl w:ilvl="0" w:tplc="0142B55C">
      <w:numFmt w:val="bullet"/>
      <w:lvlText w:val="-"/>
      <w:lvlJc w:val="left"/>
      <w:pPr>
        <w:ind w:left="862" w:hanging="360"/>
      </w:pPr>
      <w:rPr>
        <w:rFonts w:ascii="Times New Roman" w:eastAsia="Times New Roman" w:hAnsi="Times New Roman" w:cs="Times New Roman" w:hint="default"/>
        <w:b/>
      </w:rPr>
    </w:lvl>
    <w:lvl w:ilvl="1" w:tplc="04240003" w:tentative="1">
      <w:start w:val="1"/>
      <w:numFmt w:val="bullet"/>
      <w:lvlText w:val="o"/>
      <w:lvlJc w:val="left"/>
      <w:pPr>
        <w:ind w:left="1582" w:hanging="360"/>
      </w:pPr>
      <w:rPr>
        <w:rFonts w:ascii="Courier New" w:hAnsi="Courier New" w:cs="Courier New" w:hint="default"/>
      </w:rPr>
    </w:lvl>
    <w:lvl w:ilvl="2" w:tplc="0142B55C">
      <w:numFmt w:val="bullet"/>
      <w:lvlText w:val="-"/>
      <w:lvlJc w:val="left"/>
      <w:pPr>
        <w:ind w:left="2302" w:hanging="360"/>
      </w:pPr>
      <w:rPr>
        <w:rFonts w:ascii="Times New Roman" w:eastAsia="Times New Roman" w:hAnsi="Times New Roman" w:cs="Times New Roman" w:hint="default"/>
        <w:b/>
      </w:rPr>
    </w:lvl>
    <w:lvl w:ilvl="3" w:tplc="04240001" w:tentative="1">
      <w:start w:val="1"/>
      <w:numFmt w:val="bullet"/>
      <w:lvlText w:val=""/>
      <w:lvlJc w:val="left"/>
      <w:pPr>
        <w:ind w:left="3022" w:hanging="360"/>
      </w:pPr>
      <w:rPr>
        <w:rFonts w:ascii="Symbol" w:hAnsi="Symbol" w:hint="default"/>
      </w:rPr>
    </w:lvl>
    <w:lvl w:ilvl="4" w:tplc="04240003" w:tentative="1">
      <w:start w:val="1"/>
      <w:numFmt w:val="bullet"/>
      <w:lvlText w:val="o"/>
      <w:lvlJc w:val="left"/>
      <w:pPr>
        <w:ind w:left="3742" w:hanging="360"/>
      </w:pPr>
      <w:rPr>
        <w:rFonts w:ascii="Courier New" w:hAnsi="Courier New" w:cs="Courier New" w:hint="default"/>
      </w:rPr>
    </w:lvl>
    <w:lvl w:ilvl="5" w:tplc="04240005" w:tentative="1">
      <w:start w:val="1"/>
      <w:numFmt w:val="bullet"/>
      <w:lvlText w:val=""/>
      <w:lvlJc w:val="left"/>
      <w:pPr>
        <w:ind w:left="4462" w:hanging="360"/>
      </w:pPr>
      <w:rPr>
        <w:rFonts w:ascii="Wingdings" w:hAnsi="Wingdings" w:hint="default"/>
      </w:rPr>
    </w:lvl>
    <w:lvl w:ilvl="6" w:tplc="04240001" w:tentative="1">
      <w:start w:val="1"/>
      <w:numFmt w:val="bullet"/>
      <w:lvlText w:val=""/>
      <w:lvlJc w:val="left"/>
      <w:pPr>
        <w:ind w:left="5182" w:hanging="360"/>
      </w:pPr>
      <w:rPr>
        <w:rFonts w:ascii="Symbol" w:hAnsi="Symbol" w:hint="default"/>
      </w:rPr>
    </w:lvl>
    <w:lvl w:ilvl="7" w:tplc="04240003" w:tentative="1">
      <w:start w:val="1"/>
      <w:numFmt w:val="bullet"/>
      <w:lvlText w:val="o"/>
      <w:lvlJc w:val="left"/>
      <w:pPr>
        <w:ind w:left="5902" w:hanging="360"/>
      </w:pPr>
      <w:rPr>
        <w:rFonts w:ascii="Courier New" w:hAnsi="Courier New" w:cs="Courier New" w:hint="default"/>
      </w:rPr>
    </w:lvl>
    <w:lvl w:ilvl="8" w:tplc="04240005" w:tentative="1">
      <w:start w:val="1"/>
      <w:numFmt w:val="bullet"/>
      <w:lvlText w:val=""/>
      <w:lvlJc w:val="left"/>
      <w:pPr>
        <w:ind w:left="6622" w:hanging="360"/>
      </w:pPr>
      <w:rPr>
        <w:rFonts w:ascii="Wingdings" w:hAnsi="Wingdings" w:hint="default"/>
      </w:rPr>
    </w:lvl>
  </w:abstractNum>
  <w:abstractNum w:abstractNumId="13" w15:restartNumberingAfterBreak="0">
    <w:nsid w:val="4AC824BB"/>
    <w:multiLevelType w:val="hybridMultilevel"/>
    <w:tmpl w:val="443E7AF8"/>
    <w:lvl w:ilvl="0" w:tplc="126E603C">
      <w:start w:val="6"/>
      <w:numFmt w:val="decimal"/>
      <w:lvlText w:val="%1."/>
      <w:lvlJc w:val="left"/>
      <w:pPr>
        <w:ind w:left="720" w:hanging="360"/>
      </w:pPr>
      <w:rPr>
        <w:rFonts w:eastAsiaTheme="minorHAnsi"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4CB156D9"/>
    <w:multiLevelType w:val="hybridMultilevel"/>
    <w:tmpl w:val="9F34017E"/>
    <w:lvl w:ilvl="0" w:tplc="019E486A">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544827CE"/>
    <w:multiLevelType w:val="hybridMultilevel"/>
    <w:tmpl w:val="9F3AEACA"/>
    <w:lvl w:ilvl="0" w:tplc="0424000F">
      <w:start w:val="1"/>
      <w:numFmt w:val="decimal"/>
      <w:lvlText w:val="%1."/>
      <w:lvlJc w:val="left"/>
      <w:pPr>
        <w:tabs>
          <w:tab w:val="num" w:pos="454"/>
        </w:tabs>
        <w:ind w:left="340" w:hanging="340"/>
      </w:pPr>
      <w:rPr>
        <w:rFonts w:hint="default"/>
        <w:b/>
      </w:rPr>
    </w:lvl>
    <w:lvl w:ilvl="1" w:tplc="0142B55C">
      <w:numFmt w:val="bullet"/>
      <w:lvlText w:val="-"/>
      <w:lvlJc w:val="left"/>
      <w:pPr>
        <w:ind w:left="1440" w:hanging="360"/>
      </w:pPr>
      <w:rPr>
        <w:rFonts w:ascii="Times New Roman" w:eastAsia="Times New Roman" w:hAnsi="Times New Roman" w:cs="Times New Roman" w:hint="default"/>
        <w:b/>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6" w15:restartNumberingAfterBreak="0">
    <w:nsid w:val="55990990"/>
    <w:multiLevelType w:val="hybridMultilevel"/>
    <w:tmpl w:val="2B281D1A"/>
    <w:lvl w:ilvl="0" w:tplc="90D84BA4">
      <w:start w:val="2"/>
      <w:numFmt w:val="bullet"/>
      <w:lvlText w:val="-"/>
      <w:lvlJc w:val="left"/>
      <w:pPr>
        <w:ind w:left="720" w:hanging="360"/>
      </w:pPr>
      <w:rPr>
        <w:rFonts w:ascii="Arial,Bold" w:eastAsia="Times New Roman" w:hAnsi="Arial,Bold" w:cs="Arial,Bold"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DEF6C0A"/>
    <w:multiLevelType w:val="hybridMultilevel"/>
    <w:tmpl w:val="1FBE003A"/>
    <w:lvl w:ilvl="0" w:tplc="2C0AE75A">
      <w:start w:val="4"/>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8" w15:restartNumberingAfterBreak="0">
    <w:nsid w:val="64F562DB"/>
    <w:multiLevelType w:val="hybridMultilevel"/>
    <w:tmpl w:val="5F8ACF00"/>
    <w:lvl w:ilvl="0" w:tplc="90D84BA4">
      <w:start w:val="2"/>
      <w:numFmt w:val="bullet"/>
      <w:lvlText w:val="-"/>
      <w:lvlJc w:val="left"/>
      <w:pPr>
        <w:ind w:left="720" w:hanging="360"/>
      </w:pPr>
      <w:rPr>
        <w:rFonts w:ascii="Arial,Bold" w:eastAsia="Times New Roman" w:hAnsi="Arial,Bold" w:cs="Arial,Bold"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73FB3AB6"/>
    <w:multiLevelType w:val="hybridMultilevel"/>
    <w:tmpl w:val="8FDEB65E"/>
    <w:lvl w:ilvl="0" w:tplc="FC26E4F8">
      <w:start w:val="1100"/>
      <w:numFmt w:val="bullet"/>
      <w:lvlText w:val="-"/>
      <w:lvlJc w:val="left"/>
      <w:pPr>
        <w:ind w:left="310" w:hanging="360"/>
      </w:pPr>
      <w:rPr>
        <w:rFonts w:ascii="Arial" w:eastAsia="Times New Roman" w:hAnsi="Arial" w:cs="Arial" w:hint="default"/>
        <w:color w:val="000000"/>
        <w:sz w:val="22"/>
      </w:rPr>
    </w:lvl>
    <w:lvl w:ilvl="1" w:tplc="04240003" w:tentative="1">
      <w:start w:val="1"/>
      <w:numFmt w:val="bullet"/>
      <w:lvlText w:val="o"/>
      <w:lvlJc w:val="left"/>
      <w:pPr>
        <w:ind w:left="1030" w:hanging="360"/>
      </w:pPr>
      <w:rPr>
        <w:rFonts w:ascii="Courier New" w:hAnsi="Courier New" w:cs="Courier New" w:hint="default"/>
      </w:rPr>
    </w:lvl>
    <w:lvl w:ilvl="2" w:tplc="04240005" w:tentative="1">
      <w:start w:val="1"/>
      <w:numFmt w:val="bullet"/>
      <w:lvlText w:val=""/>
      <w:lvlJc w:val="left"/>
      <w:pPr>
        <w:ind w:left="1750" w:hanging="360"/>
      </w:pPr>
      <w:rPr>
        <w:rFonts w:ascii="Wingdings" w:hAnsi="Wingdings" w:hint="default"/>
      </w:rPr>
    </w:lvl>
    <w:lvl w:ilvl="3" w:tplc="04240001" w:tentative="1">
      <w:start w:val="1"/>
      <w:numFmt w:val="bullet"/>
      <w:lvlText w:val=""/>
      <w:lvlJc w:val="left"/>
      <w:pPr>
        <w:ind w:left="2470" w:hanging="360"/>
      </w:pPr>
      <w:rPr>
        <w:rFonts w:ascii="Symbol" w:hAnsi="Symbol" w:hint="default"/>
      </w:rPr>
    </w:lvl>
    <w:lvl w:ilvl="4" w:tplc="04240003" w:tentative="1">
      <w:start w:val="1"/>
      <w:numFmt w:val="bullet"/>
      <w:lvlText w:val="o"/>
      <w:lvlJc w:val="left"/>
      <w:pPr>
        <w:ind w:left="3190" w:hanging="360"/>
      </w:pPr>
      <w:rPr>
        <w:rFonts w:ascii="Courier New" w:hAnsi="Courier New" w:cs="Courier New" w:hint="default"/>
      </w:rPr>
    </w:lvl>
    <w:lvl w:ilvl="5" w:tplc="04240005" w:tentative="1">
      <w:start w:val="1"/>
      <w:numFmt w:val="bullet"/>
      <w:lvlText w:val=""/>
      <w:lvlJc w:val="left"/>
      <w:pPr>
        <w:ind w:left="3910" w:hanging="360"/>
      </w:pPr>
      <w:rPr>
        <w:rFonts w:ascii="Wingdings" w:hAnsi="Wingdings" w:hint="default"/>
      </w:rPr>
    </w:lvl>
    <w:lvl w:ilvl="6" w:tplc="04240001" w:tentative="1">
      <w:start w:val="1"/>
      <w:numFmt w:val="bullet"/>
      <w:lvlText w:val=""/>
      <w:lvlJc w:val="left"/>
      <w:pPr>
        <w:ind w:left="4630" w:hanging="360"/>
      </w:pPr>
      <w:rPr>
        <w:rFonts w:ascii="Symbol" w:hAnsi="Symbol" w:hint="default"/>
      </w:rPr>
    </w:lvl>
    <w:lvl w:ilvl="7" w:tplc="04240003" w:tentative="1">
      <w:start w:val="1"/>
      <w:numFmt w:val="bullet"/>
      <w:lvlText w:val="o"/>
      <w:lvlJc w:val="left"/>
      <w:pPr>
        <w:ind w:left="5350" w:hanging="360"/>
      </w:pPr>
      <w:rPr>
        <w:rFonts w:ascii="Courier New" w:hAnsi="Courier New" w:cs="Courier New" w:hint="default"/>
      </w:rPr>
    </w:lvl>
    <w:lvl w:ilvl="8" w:tplc="04240005" w:tentative="1">
      <w:start w:val="1"/>
      <w:numFmt w:val="bullet"/>
      <w:lvlText w:val=""/>
      <w:lvlJc w:val="left"/>
      <w:pPr>
        <w:ind w:left="6070" w:hanging="360"/>
      </w:pPr>
      <w:rPr>
        <w:rFonts w:ascii="Wingdings" w:hAnsi="Wingdings" w:hint="default"/>
      </w:rPr>
    </w:lvl>
  </w:abstractNum>
  <w:abstractNum w:abstractNumId="20" w15:restartNumberingAfterBreak="0">
    <w:nsid w:val="74DB4976"/>
    <w:multiLevelType w:val="multilevel"/>
    <w:tmpl w:val="4D3428AE"/>
    <w:lvl w:ilvl="0">
      <w:start w:val="1"/>
      <w:numFmt w:val="decimal"/>
      <w:lvlText w:val="%1."/>
      <w:lvlJc w:val="left"/>
      <w:pPr>
        <w:ind w:left="360" w:hanging="360"/>
      </w:pPr>
      <w:rPr>
        <w:b/>
      </w:rPr>
    </w:lvl>
    <w:lvl w:ilvl="1">
      <w:start w:val="11"/>
      <w:numFmt w:val="decimal"/>
      <w:isLgl/>
      <w:lvlText w:val="%1.%2"/>
      <w:lvlJc w:val="left"/>
      <w:pPr>
        <w:ind w:left="720" w:hanging="720"/>
      </w:pPr>
      <w:rPr>
        <w:rFonts w:ascii="Arial" w:hAnsi="Arial" w:cs="Arial" w:hint="default"/>
        <w:b/>
      </w:rPr>
    </w:lvl>
    <w:lvl w:ilvl="2">
      <w:start w:val="1"/>
      <w:numFmt w:val="decimal"/>
      <w:isLgl/>
      <w:lvlText w:val="%1.%2.%3"/>
      <w:lvlJc w:val="left"/>
      <w:pPr>
        <w:ind w:left="720" w:hanging="720"/>
      </w:pPr>
      <w:rPr>
        <w:rFonts w:ascii="Arial" w:hAnsi="Arial" w:cs="Arial" w:hint="default"/>
        <w:b/>
      </w:rPr>
    </w:lvl>
    <w:lvl w:ilvl="3">
      <w:start w:val="1"/>
      <w:numFmt w:val="decimal"/>
      <w:isLgl/>
      <w:lvlText w:val="%1.%2.%3.%4"/>
      <w:lvlJc w:val="left"/>
      <w:pPr>
        <w:ind w:left="1080" w:hanging="1080"/>
      </w:pPr>
      <w:rPr>
        <w:rFonts w:ascii="Arial" w:hAnsi="Arial" w:cs="Arial" w:hint="default"/>
        <w:b/>
      </w:rPr>
    </w:lvl>
    <w:lvl w:ilvl="4">
      <w:start w:val="1"/>
      <w:numFmt w:val="decimal"/>
      <w:isLgl/>
      <w:lvlText w:val="%1.%2.%3.%4.%5"/>
      <w:lvlJc w:val="left"/>
      <w:pPr>
        <w:ind w:left="1080" w:hanging="1080"/>
      </w:pPr>
      <w:rPr>
        <w:rFonts w:ascii="Arial" w:hAnsi="Arial" w:cs="Arial" w:hint="default"/>
        <w:b/>
      </w:rPr>
    </w:lvl>
    <w:lvl w:ilvl="5">
      <w:start w:val="1"/>
      <w:numFmt w:val="decimal"/>
      <w:isLgl/>
      <w:lvlText w:val="%1.%2.%3.%4.%5.%6"/>
      <w:lvlJc w:val="left"/>
      <w:pPr>
        <w:ind w:left="1440" w:hanging="1440"/>
      </w:pPr>
      <w:rPr>
        <w:rFonts w:ascii="Arial" w:hAnsi="Arial" w:cs="Arial" w:hint="default"/>
        <w:b/>
      </w:rPr>
    </w:lvl>
    <w:lvl w:ilvl="6">
      <w:start w:val="1"/>
      <w:numFmt w:val="decimal"/>
      <w:isLgl/>
      <w:lvlText w:val="%1.%2.%3.%4.%5.%6.%7"/>
      <w:lvlJc w:val="left"/>
      <w:pPr>
        <w:ind w:left="1800" w:hanging="1800"/>
      </w:pPr>
      <w:rPr>
        <w:rFonts w:ascii="Arial" w:hAnsi="Arial" w:cs="Arial" w:hint="default"/>
        <w:b/>
      </w:rPr>
    </w:lvl>
    <w:lvl w:ilvl="7">
      <w:start w:val="1"/>
      <w:numFmt w:val="decimal"/>
      <w:isLgl/>
      <w:lvlText w:val="%1.%2.%3.%4.%5.%6.%7.%8"/>
      <w:lvlJc w:val="left"/>
      <w:pPr>
        <w:ind w:left="1800" w:hanging="1800"/>
      </w:pPr>
      <w:rPr>
        <w:rFonts w:ascii="Arial" w:hAnsi="Arial" w:cs="Arial" w:hint="default"/>
        <w:b/>
      </w:rPr>
    </w:lvl>
    <w:lvl w:ilvl="8">
      <w:start w:val="1"/>
      <w:numFmt w:val="decimal"/>
      <w:isLgl/>
      <w:lvlText w:val="%1.%2.%3.%4.%5.%6.%7.%8.%9"/>
      <w:lvlJc w:val="left"/>
      <w:pPr>
        <w:ind w:left="2160" w:hanging="2160"/>
      </w:pPr>
      <w:rPr>
        <w:rFonts w:ascii="Arial" w:hAnsi="Arial" w:cs="Arial" w:hint="default"/>
        <w:b/>
      </w:rPr>
    </w:lvl>
  </w:abstractNum>
  <w:num w:numId="1" w16cid:durableId="1861774268">
    <w:abstractNumId w:val="18"/>
  </w:num>
  <w:num w:numId="2" w16cid:durableId="379523346">
    <w:abstractNumId w:val="7"/>
  </w:num>
  <w:num w:numId="3" w16cid:durableId="2062821613">
    <w:abstractNumId w:val="16"/>
  </w:num>
  <w:num w:numId="4" w16cid:durableId="403141991">
    <w:abstractNumId w:val="20"/>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3028466">
    <w:abstractNumId w:val="4"/>
  </w:num>
  <w:num w:numId="6" w16cid:durableId="324167083">
    <w:abstractNumId w:val="17"/>
  </w:num>
  <w:num w:numId="7" w16cid:durableId="1199506932">
    <w:abstractNumId w:val="3"/>
  </w:num>
  <w:num w:numId="8" w16cid:durableId="449979013">
    <w:abstractNumId w:val="14"/>
  </w:num>
  <w:num w:numId="9" w16cid:durableId="977874993">
    <w:abstractNumId w:val="6"/>
  </w:num>
  <w:num w:numId="10" w16cid:durableId="1162892147">
    <w:abstractNumId w:val="19"/>
  </w:num>
  <w:num w:numId="11" w16cid:durableId="298727138">
    <w:abstractNumId w:val="5"/>
  </w:num>
  <w:num w:numId="12" w16cid:durableId="1037120560">
    <w:abstractNumId w:val="15"/>
  </w:num>
  <w:num w:numId="13" w16cid:durableId="975186222">
    <w:abstractNumId w:val="10"/>
  </w:num>
  <w:num w:numId="14" w16cid:durableId="1458791869">
    <w:abstractNumId w:val="12"/>
  </w:num>
  <w:num w:numId="15" w16cid:durableId="1203447376">
    <w:abstractNumId w:val="13"/>
  </w:num>
  <w:num w:numId="16" w16cid:durableId="1802065552">
    <w:abstractNumId w:val="9"/>
  </w:num>
  <w:num w:numId="17" w16cid:durableId="268051505">
    <w:abstractNumId w:val="1"/>
  </w:num>
  <w:num w:numId="18" w16cid:durableId="660156276">
    <w:abstractNumId w:val="11"/>
  </w:num>
  <w:num w:numId="19" w16cid:durableId="183785481">
    <w:abstractNumId w:val="0"/>
  </w:num>
  <w:num w:numId="20" w16cid:durableId="1325476276">
    <w:abstractNumId w:val="8"/>
  </w:num>
  <w:num w:numId="21" w16cid:durableId="8614801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AFB"/>
    <w:rsid w:val="00027AF0"/>
    <w:rsid w:val="000B08F1"/>
    <w:rsid w:val="00102AE4"/>
    <w:rsid w:val="00144450"/>
    <w:rsid w:val="00157850"/>
    <w:rsid w:val="001C0B83"/>
    <w:rsid w:val="001E554E"/>
    <w:rsid w:val="0021017F"/>
    <w:rsid w:val="00233BF6"/>
    <w:rsid w:val="00241374"/>
    <w:rsid w:val="002C3412"/>
    <w:rsid w:val="002C394D"/>
    <w:rsid w:val="002F1E83"/>
    <w:rsid w:val="00326BDC"/>
    <w:rsid w:val="003560EE"/>
    <w:rsid w:val="003838C9"/>
    <w:rsid w:val="00394C6D"/>
    <w:rsid w:val="003C5510"/>
    <w:rsid w:val="0042052B"/>
    <w:rsid w:val="00473A71"/>
    <w:rsid w:val="004842B8"/>
    <w:rsid w:val="004B0053"/>
    <w:rsid w:val="004B4603"/>
    <w:rsid w:val="004B6621"/>
    <w:rsid w:val="004E649F"/>
    <w:rsid w:val="004F197E"/>
    <w:rsid w:val="00520117"/>
    <w:rsid w:val="005543B5"/>
    <w:rsid w:val="0059126B"/>
    <w:rsid w:val="005A54B5"/>
    <w:rsid w:val="005C6409"/>
    <w:rsid w:val="005E6D87"/>
    <w:rsid w:val="0060587C"/>
    <w:rsid w:val="0061317D"/>
    <w:rsid w:val="006336EA"/>
    <w:rsid w:val="006350A7"/>
    <w:rsid w:val="00645E0C"/>
    <w:rsid w:val="00651542"/>
    <w:rsid w:val="006600E4"/>
    <w:rsid w:val="0066151D"/>
    <w:rsid w:val="0066518B"/>
    <w:rsid w:val="006864D3"/>
    <w:rsid w:val="00693F2C"/>
    <w:rsid w:val="006962EE"/>
    <w:rsid w:val="0071074A"/>
    <w:rsid w:val="00723093"/>
    <w:rsid w:val="007466F6"/>
    <w:rsid w:val="00750E11"/>
    <w:rsid w:val="00757198"/>
    <w:rsid w:val="007902BA"/>
    <w:rsid w:val="007A7EDB"/>
    <w:rsid w:val="007C7086"/>
    <w:rsid w:val="007F25BA"/>
    <w:rsid w:val="00825A79"/>
    <w:rsid w:val="00861DB3"/>
    <w:rsid w:val="00864053"/>
    <w:rsid w:val="00867993"/>
    <w:rsid w:val="00882375"/>
    <w:rsid w:val="008C32CB"/>
    <w:rsid w:val="009202FE"/>
    <w:rsid w:val="009831FE"/>
    <w:rsid w:val="00983F44"/>
    <w:rsid w:val="009C2DD2"/>
    <w:rsid w:val="009F313D"/>
    <w:rsid w:val="00A03688"/>
    <w:rsid w:val="00A116B3"/>
    <w:rsid w:val="00A167C3"/>
    <w:rsid w:val="00A32EB8"/>
    <w:rsid w:val="00A40EC5"/>
    <w:rsid w:val="00A92DA2"/>
    <w:rsid w:val="00AE05CA"/>
    <w:rsid w:val="00B0539C"/>
    <w:rsid w:val="00B1175F"/>
    <w:rsid w:val="00B25522"/>
    <w:rsid w:val="00B33C69"/>
    <w:rsid w:val="00B37F69"/>
    <w:rsid w:val="00B54D17"/>
    <w:rsid w:val="00B61941"/>
    <w:rsid w:val="00B62C3B"/>
    <w:rsid w:val="00B86791"/>
    <w:rsid w:val="00BA59F5"/>
    <w:rsid w:val="00C12D00"/>
    <w:rsid w:val="00C3749B"/>
    <w:rsid w:val="00C72891"/>
    <w:rsid w:val="00C84E06"/>
    <w:rsid w:val="00C97B46"/>
    <w:rsid w:val="00CA6A87"/>
    <w:rsid w:val="00CB7AFB"/>
    <w:rsid w:val="00D00B2C"/>
    <w:rsid w:val="00D218E4"/>
    <w:rsid w:val="00D25E01"/>
    <w:rsid w:val="00D3070D"/>
    <w:rsid w:val="00D76A48"/>
    <w:rsid w:val="00DE1667"/>
    <w:rsid w:val="00DE3586"/>
    <w:rsid w:val="00E025E4"/>
    <w:rsid w:val="00E031B8"/>
    <w:rsid w:val="00E05B1E"/>
    <w:rsid w:val="00E24343"/>
    <w:rsid w:val="00E4321A"/>
    <w:rsid w:val="00E60729"/>
    <w:rsid w:val="00E927E0"/>
    <w:rsid w:val="00EA529E"/>
    <w:rsid w:val="00EA735E"/>
    <w:rsid w:val="00EC69CA"/>
    <w:rsid w:val="00ED3280"/>
    <w:rsid w:val="00EF4607"/>
    <w:rsid w:val="00F156FC"/>
    <w:rsid w:val="00F76A5F"/>
    <w:rsid w:val="00F800A9"/>
    <w:rsid w:val="00F840D8"/>
    <w:rsid w:val="00F84B2F"/>
    <w:rsid w:val="00FA4414"/>
    <w:rsid w:val="00FB61EF"/>
    <w:rsid w:val="00FC25D1"/>
    <w:rsid w:val="00FC3912"/>
    <w:rsid w:val="00FE4D2E"/>
    <w:rsid w:val="00FF351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48116E"/>
  <w15:chartTrackingRefBased/>
  <w15:docId w15:val="{E1F98C1F-1044-495D-BB6B-A2837C180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B7AFB"/>
    <w:pPr>
      <w:spacing w:after="0" w:line="240" w:lineRule="auto"/>
    </w:pPr>
    <w:rPr>
      <w:rFonts w:ascii="Times New Roman" w:eastAsia="Times New Roman" w:hAnsi="Times New Roman" w:cs="Times New Roman"/>
      <w:kern w:val="0"/>
      <w:sz w:val="24"/>
      <w:szCs w:val="24"/>
      <w:lang w:eastAsia="sl-SI"/>
      <w14:ligatures w14:val="none"/>
    </w:rPr>
  </w:style>
  <w:style w:type="paragraph" w:styleId="Naslov1">
    <w:name w:val="heading 1"/>
    <w:basedOn w:val="Navaden"/>
    <w:link w:val="Naslov1Znak"/>
    <w:uiPriority w:val="9"/>
    <w:qFormat/>
    <w:rsid w:val="00C3749B"/>
    <w:pPr>
      <w:spacing w:before="100" w:beforeAutospacing="1" w:after="100" w:afterAutospacing="1"/>
      <w:outlineLvl w:val="0"/>
    </w:pPr>
    <w:rPr>
      <w:b/>
      <w:bCs/>
      <w:kern w:val="36"/>
      <w:sz w:val="48"/>
      <w:szCs w:val="48"/>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CB7AFB"/>
    <w:pPr>
      <w:tabs>
        <w:tab w:val="center" w:pos="4536"/>
        <w:tab w:val="right" w:pos="9072"/>
      </w:tabs>
    </w:pPr>
    <w:rPr>
      <w:rFonts w:ascii="Tahoma" w:hAnsi="Tahoma"/>
      <w:sz w:val="22"/>
      <w:szCs w:val="20"/>
    </w:rPr>
  </w:style>
  <w:style w:type="character" w:customStyle="1" w:styleId="GlavaZnak">
    <w:name w:val="Glava Znak"/>
    <w:basedOn w:val="Privzetapisavaodstavka"/>
    <w:link w:val="Glava"/>
    <w:uiPriority w:val="99"/>
    <w:rsid w:val="00CB7AFB"/>
    <w:rPr>
      <w:rFonts w:ascii="Tahoma" w:eastAsia="Times New Roman" w:hAnsi="Tahoma" w:cs="Times New Roman"/>
      <w:kern w:val="0"/>
      <w:szCs w:val="20"/>
      <w:lang w:eastAsia="sl-SI"/>
      <w14:ligatures w14:val="none"/>
    </w:rPr>
  </w:style>
  <w:style w:type="character" w:styleId="Hiperpovezava">
    <w:name w:val="Hyperlink"/>
    <w:rsid w:val="00CB7AFB"/>
    <w:rPr>
      <w:color w:val="0000FF"/>
      <w:u w:val="single"/>
    </w:rPr>
  </w:style>
  <w:style w:type="paragraph" w:styleId="Odstavekseznama">
    <w:name w:val="List Paragraph"/>
    <w:basedOn w:val="Navaden"/>
    <w:uiPriority w:val="34"/>
    <w:qFormat/>
    <w:rsid w:val="00CB7AFB"/>
    <w:pPr>
      <w:spacing w:after="200" w:line="276" w:lineRule="auto"/>
      <w:ind w:left="720"/>
      <w:contextualSpacing/>
    </w:pPr>
    <w:rPr>
      <w:rFonts w:asciiTheme="minorHAnsi" w:eastAsiaTheme="minorHAnsi" w:hAnsiTheme="minorHAnsi" w:cstheme="minorBidi"/>
      <w:sz w:val="22"/>
      <w:szCs w:val="22"/>
      <w:lang w:eastAsia="en-US"/>
    </w:rPr>
  </w:style>
  <w:style w:type="character" w:styleId="Krepko">
    <w:name w:val="Strong"/>
    <w:basedOn w:val="Privzetapisavaodstavka"/>
    <w:uiPriority w:val="22"/>
    <w:qFormat/>
    <w:rsid w:val="00CB7AFB"/>
    <w:rPr>
      <w:b/>
      <w:bCs/>
    </w:rPr>
  </w:style>
  <w:style w:type="paragraph" w:styleId="Brezrazmikov">
    <w:name w:val="No Spacing"/>
    <w:uiPriority w:val="1"/>
    <w:qFormat/>
    <w:rsid w:val="00CB7AFB"/>
    <w:pPr>
      <w:spacing w:after="0" w:line="240" w:lineRule="auto"/>
    </w:pPr>
    <w:rPr>
      <w:rFonts w:ascii="Times New Roman" w:eastAsia="Times New Roman" w:hAnsi="Times New Roman" w:cs="Times New Roman"/>
      <w:kern w:val="0"/>
      <w:sz w:val="24"/>
      <w:szCs w:val="24"/>
      <w:lang w:eastAsia="sl-SI"/>
      <w14:ligatures w14:val="none"/>
    </w:rPr>
  </w:style>
  <w:style w:type="paragraph" w:styleId="Navadensplet">
    <w:name w:val="Normal (Web)"/>
    <w:basedOn w:val="Navaden"/>
    <w:uiPriority w:val="99"/>
    <w:rsid w:val="00A116B3"/>
    <w:pPr>
      <w:spacing w:before="50" w:after="150"/>
    </w:pPr>
  </w:style>
  <w:style w:type="paragraph" w:customStyle="1" w:styleId="Default">
    <w:name w:val="Default"/>
    <w:rsid w:val="00F156FC"/>
    <w:pPr>
      <w:autoSpaceDE w:val="0"/>
      <w:autoSpaceDN w:val="0"/>
      <w:adjustRightInd w:val="0"/>
      <w:spacing w:after="0" w:line="240" w:lineRule="auto"/>
    </w:pPr>
    <w:rPr>
      <w:rFonts w:ascii="WUZZUR+Arial" w:hAnsi="WUZZUR+Arial" w:cs="WUZZUR+Arial"/>
      <w:color w:val="000000"/>
      <w:kern w:val="0"/>
      <w:sz w:val="24"/>
      <w:szCs w:val="24"/>
    </w:rPr>
  </w:style>
  <w:style w:type="paragraph" w:customStyle="1" w:styleId="CM5">
    <w:name w:val="CM5"/>
    <w:basedOn w:val="Default"/>
    <w:next w:val="Default"/>
    <w:uiPriority w:val="99"/>
    <w:rsid w:val="0071074A"/>
    <w:rPr>
      <w:rFonts w:cstheme="minorBidi"/>
      <w:color w:val="auto"/>
    </w:rPr>
  </w:style>
  <w:style w:type="paragraph" w:customStyle="1" w:styleId="CM1">
    <w:name w:val="CM1"/>
    <w:basedOn w:val="Default"/>
    <w:next w:val="Default"/>
    <w:uiPriority w:val="99"/>
    <w:rsid w:val="0071074A"/>
    <w:pPr>
      <w:spacing w:line="231" w:lineRule="atLeast"/>
    </w:pPr>
    <w:rPr>
      <w:rFonts w:cstheme="minorBidi"/>
      <w:color w:val="auto"/>
    </w:rPr>
  </w:style>
  <w:style w:type="character" w:customStyle="1" w:styleId="Naslov1Znak">
    <w:name w:val="Naslov 1 Znak"/>
    <w:basedOn w:val="Privzetapisavaodstavka"/>
    <w:link w:val="Naslov1"/>
    <w:uiPriority w:val="9"/>
    <w:rsid w:val="00C3749B"/>
    <w:rPr>
      <w:rFonts w:ascii="Times New Roman" w:eastAsia="Times New Roman" w:hAnsi="Times New Roman" w:cs="Times New Roman"/>
      <w:b/>
      <w:bCs/>
      <w:kern w:val="36"/>
      <w:sz w:val="48"/>
      <w:szCs w:val="48"/>
      <w:lang w:eastAsia="sl-SI"/>
      <w14:ligatures w14:val="none"/>
    </w:rPr>
  </w:style>
  <w:style w:type="paragraph" w:customStyle="1" w:styleId="Odstavek">
    <w:name w:val="Odstavek"/>
    <w:basedOn w:val="Navaden"/>
    <w:link w:val="OdstavekZnak"/>
    <w:qFormat/>
    <w:rsid w:val="00EA735E"/>
    <w:pPr>
      <w:overflowPunct w:val="0"/>
      <w:autoSpaceDE w:val="0"/>
      <w:autoSpaceDN w:val="0"/>
      <w:adjustRightInd w:val="0"/>
      <w:spacing w:before="240"/>
      <w:ind w:firstLine="1021"/>
      <w:jc w:val="both"/>
      <w:textAlignment w:val="baseline"/>
    </w:pPr>
    <w:rPr>
      <w:rFonts w:ascii="Arial" w:hAnsi="Arial" w:cs="Arial"/>
      <w:sz w:val="22"/>
      <w:szCs w:val="22"/>
    </w:rPr>
  </w:style>
  <w:style w:type="character" w:customStyle="1" w:styleId="OdstavekZnak">
    <w:name w:val="Odstavek Znak"/>
    <w:link w:val="Odstavek"/>
    <w:rsid w:val="00EA735E"/>
    <w:rPr>
      <w:rFonts w:ascii="Arial" w:eastAsia="Times New Roman" w:hAnsi="Arial" w:cs="Arial"/>
      <w:kern w:val="0"/>
      <w:lang w:eastAsia="sl-SI"/>
      <w14:ligatures w14:val="none"/>
    </w:rPr>
  </w:style>
  <w:style w:type="character" w:styleId="Nerazreenaomemba">
    <w:name w:val="Unresolved Mention"/>
    <w:basedOn w:val="Privzetapisavaodstavka"/>
    <w:uiPriority w:val="99"/>
    <w:semiHidden/>
    <w:unhideWhenUsed/>
    <w:rsid w:val="00EF4607"/>
    <w:rPr>
      <w:color w:val="605E5C"/>
      <w:shd w:val="clear" w:color="auto" w:fill="E1DFDD"/>
    </w:rPr>
  </w:style>
  <w:style w:type="paragraph" w:customStyle="1" w:styleId="Odstavekseznama1">
    <w:name w:val="Odstavek seznama1"/>
    <w:basedOn w:val="Navaden"/>
    <w:rsid w:val="00C12D00"/>
    <w:pPr>
      <w:ind w:left="720"/>
      <w:contextualSpacing/>
    </w:pPr>
    <w:rPr>
      <w:rFonts w:eastAsia="Calibri"/>
      <w:sz w:val="22"/>
      <w:szCs w:val="20"/>
    </w:rPr>
  </w:style>
  <w:style w:type="paragraph" w:styleId="Noga">
    <w:name w:val="footer"/>
    <w:basedOn w:val="Navaden"/>
    <w:link w:val="NogaZnak"/>
    <w:uiPriority w:val="99"/>
    <w:unhideWhenUsed/>
    <w:rsid w:val="00B61941"/>
    <w:pPr>
      <w:tabs>
        <w:tab w:val="center" w:pos="4536"/>
        <w:tab w:val="right" w:pos="9072"/>
      </w:tabs>
    </w:pPr>
  </w:style>
  <w:style w:type="character" w:customStyle="1" w:styleId="NogaZnak">
    <w:name w:val="Noga Znak"/>
    <w:basedOn w:val="Privzetapisavaodstavka"/>
    <w:link w:val="Noga"/>
    <w:uiPriority w:val="99"/>
    <w:rsid w:val="00B61941"/>
    <w:rPr>
      <w:rFonts w:ascii="Times New Roman" w:eastAsia="Times New Roman" w:hAnsi="Times New Roman" w:cs="Times New Roman"/>
      <w:kern w:val="0"/>
      <w:sz w:val="24"/>
      <w:szCs w:val="24"/>
      <w:lang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4988830">
      <w:bodyDiv w:val="1"/>
      <w:marLeft w:val="0"/>
      <w:marRight w:val="0"/>
      <w:marTop w:val="0"/>
      <w:marBottom w:val="0"/>
      <w:divBdr>
        <w:top w:val="none" w:sz="0" w:space="0" w:color="auto"/>
        <w:left w:val="none" w:sz="0" w:space="0" w:color="auto"/>
        <w:bottom w:val="none" w:sz="0" w:space="0" w:color="auto"/>
        <w:right w:val="none" w:sz="0" w:space="0" w:color="auto"/>
      </w:divBdr>
    </w:div>
    <w:div w:id="380253283">
      <w:bodyDiv w:val="1"/>
      <w:marLeft w:val="0"/>
      <w:marRight w:val="0"/>
      <w:marTop w:val="0"/>
      <w:marBottom w:val="0"/>
      <w:divBdr>
        <w:top w:val="none" w:sz="0" w:space="0" w:color="auto"/>
        <w:left w:val="none" w:sz="0" w:space="0" w:color="auto"/>
        <w:bottom w:val="none" w:sz="0" w:space="0" w:color="auto"/>
        <w:right w:val="none" w:sz="0" w:space="0" w:color="auto"/>
      </w:divBdr>
    </w:div>
    <w:div w:id="106673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avograd.si/" TargetMode="External"/><Relationship Id="rId13" Type="http://schemas.openxmlformats.org/officeDocument/2006/relationships/hyperlink" Target="https://www.uradni-list.si/glasilo-uradni-list-rs/vsebina/2022-01-0873" TargetMode="External"/><Relationship Id="rId18" Type="http://schemas.openxmlformats.org/officeDocument/2006/relationships/hyperlink" Target="https://www.gov.si/zbirke/storitve/pridobivanje-lastninske-pravice-tujcev-na-nepremicninah/" TargetMode="External"/><Relationship Id="rId3" Type="http://schemas.openxmlformats.org/officeDocument/2006/relationships/settings" Target="settings.xml"/><Relationship Id="rId21" Type="http://schemas.openxmlformats.org/officeDocument/2006/relationships/hyperlink" Target="http://www.dravograd.si" TargetMode="External"/><Relationship Id="rId7" Type="http://schemas.openxmlformats.org/officeDocument/2006/relationships/image" Target="media/image1.png"/><Relationship Id="rId12" Type="http://schemas.openxmlformats.org/officeDocument/2006/relationships/hyperlink" Target="http://www.uradni-list.si/1/objava.jsp?sop=2006-01-1682" TargetMode="External"/><Relationship Id="rId17" Type="http://schemas.openxmlformats.org/officeDocument/2006/relationships/hyperlink" Target="mailto:obcina@dravograd.si"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uradni-list.si/glasilo-uradni-list-rs/vsebina/2024-01-0693" TargetMode="External"/><Relationship Id="rId20" Type="http://schemas.openxmlformats.org/officeDocument/2006/relationships/hyperlink" Target="http://www.dravograd.s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adni-list.si/1/objava.jsp?sop=2023-01-2479"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uradni-list.si/glasilo-uradni-list-rs/vsebina/2023-01-2478" TargetMode="External"/><Relationship Id="rId23" Type="http://schemas.openxmlformats.org/officeDocument/2006/relationships/footer" Target="footer1.xml"/><Relationship Id="rId10" Type="http://schemas.openxmlformats.org/officeDocument/2006/relationships/hyperlink" Target="mailto:obcina@dravograd.si" TargetMode="External"/><Relationship Id="rId19" Type="http://schemas.openxmlformats.org/officeDocument/2006/relationships/hyperlink" Target="mailto:crtomir.epsek@dravograd.si" TargetMode="External"/><Relationship Id="rId4" Type="http://schemas.openxmlformats.org/officeDocument/2006/relationships/webSettings" Target="webSettings.xml"/><Relationship Id="rId9" Type="http://schemas.openxmlformats.org/officeDocument/2006/relationships/hyperlink" Target="mailto:tajnistvo@dravograd.si" TargetMode="External"/><Relationship Id="rId14" Type="http://schemas.openxmlformats.org/officeDocument/2006/relationships/hyperlink" Target="https://www.uradni-list.si/glasilo-uradni-list-rs/vsebina/2023-01-0348" TargetMode="External"/><Relationship Id="rId22" Type="http://schemas.openxmlformats.org/officeDocument/2006/relationships/hyperlink" Target="https://www.dravograd.si/act/31737"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9</Pages>
  <Words>4410</Words>
  <Characters>25138</Characters>
  <Application>Microsoft Office Word</Application>
  <DocSecurity>0</DocSecurity>
  <Lines>209</Lines>
  <Paragraphs>58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29490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Črtomir Epšek</dc:creator>
  <cp:keywords/>
  <dc:description/>
  <cp:lastModifiedBy>Črtomir Epšek</cp:lastModifiedBy>
  <cp:revision>5</cp:revision>
  <cp:lastPrinted>2025-01-22T09:10:00Z</cp:lastPrinted>
  <dcterms:created xsi:type="dcterms:W3CDTF">2025-01-22T08:38:00Z</dcterms:created>
  <dcterms:modified xsi:type="dcterms:W3CDTF">2025-01-22T14:04:00Z</dcterms:modified>
</cp:coreProperties>
</file>