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F1B6D" w14:textId="77777777" w:rsidR="003A2305" w:rsidRPr="00EB33F6" w:rsidRDefault="003A2305" w:rsidP="003A2305">
      <w:pPr>
        <w:pStyle w:val="Glava"/>
        <w:widowControl w:val="0"/>
        <w:jc w:val="center"/>
        <w:rPr>
          <w:rFonts w:ascii="France" w:hAnsi="France"/>
          <w:b/>
          <w:sz w:val="10"/>
        </w:rPr>
      </w:pPr>
      <w:r w:rsidRPr="00EB33F6">
        <w:rPr>
          <w:rFonts w:ascii="France" w:hAnsi="France"/>
          <w:b/>
          <w:noProof/>
          <w:sz w:val="32"/>
        </w:rPr>
        <w:drawing>
          <wp:inline distT="0" distB="0" distL="0" distR="0" wp14:anchorId="1A2DCC10" wp14:editId="69FA5475">
            <wp:extent cx="391160" cy="623570"/>
            <wp:effectExtent l="0" t="0" r="8890" b="5080"/>
            <wp:docPr id="4" name="Slika 4"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91160" cy="623570"/>
                    </a:xfrm>
                    <a:prstGeom prst="rect">
                      <a:avLst/>
                    </a:prstGeom>
                    <a:noFill/>
                    <a:ln>
                      <a:noFill/>
                    </a:ln>
                  </pic:spPr>
                </pic:pic>
              </a:graphicData>
            </a:graphic>
          </wp:inline>
        </w:drawing>
      </w:r>
    </w:p>
    <w:p w14:paraId="5ACBFC6A" w14:textId="77777777" w:rsidR="003A2305" w:rsidRDefault="003A2305" w:rsidP="003A2305">
      <w:pPr>
        <w:pStyle w:val="Glava"/>
        <w:widowControl w:val="0"/>
        <w:jc w:val="center"/>
        <w:rPr>
          <w:rFonts w:ascii="France" w:hAnsi="France"/>
          <w:sz w:val="10"/>
        </w:rPr>
      </w:pPr>
    </w:p>
    <w:p w14:paraId="5E9F43D9" w14:textId="3D70C30F" w:rsidR="003A2305" w:rsidRDefault="00C63EA3" w:rsidP="003A2305">
      <w:pPr>
        <w:pStyle w:val="Glava"/>
        <w:widowControl w:val="0"/>
        <w:jc w:val="center"/>
        <w:rPr>
          <w:rFonts w:ascii="France" w:hAnsi="France"/>
          <w:b/>
          <w:bCs/>
          <w:spacing w:val="22"/>
          <w:sz w:val="10"/>
        </w:rPr>
      </w:pPr>
      <w:r>
        <w:rPr>
          <w:noProof/>
        </w:rPr>
        <mc:AlternateContent>
          <mc:Choice Requires="wps">
            <w:drawing>
              <wp:anchor distT="4294967295" distB="4294967295" distL="114300" distR="114300" simplePos="0" relativeHeight="251659264" behindDoc="0" locked="0" layoutInCell="0" allowOverlap="1" wp14:anchorId="30C4891B" wp14:editId="4D57D41A">
                <wp:simplePos x="0" y="0"/>
                <wp:positionH relativeFrom="column">
                  <wp:posOffset>471170</wp:posOffset>
                </wp:positionH>
                <wp:positionV relativeFrom="paragraph">
                  <wp:posOffset>205104</wp:posOffset>
                </wp:positionV>
                <wp:extent cx="4914265" cy="0"/>
                <wp:effectExtent l="0" t="0" r="0" b="0"/>
                <wp:wrapNone/>
                <wp:docPr id="1743104668"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4B037772" id="Raven povezovalnik 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003A2305">
        <w:rPr>
          <w:rFonts w:ascii="France" w:hAnsi="France"/>
          <w:b/>
          <w:bCs/>
          <w:spacing w:val="22"/>
          <w:sz w:val="30"/>
        </w:rPr>
        <w:t>OBČINA DRAVOGRAD</w:t>
      </w:r>
    </w:p>
    <w:p w14:paraId="1EFAD7C4" w14:textId="77777777" w:rsidR="003A2305" w:rsidRDefault="003A2305" w:rsidP="003A2305">
      <w:pPr>
        <w:pStyle w:val="Glava"/>
        <w:widowControl w:val="0"/>
        <w:rPr>
          <w:rFonts w:ascii="France" w:hAnsi="France"/>
          <w:spacing w:val="22"/>
          <w:sz w:val="10"/>
        </w:rPr>
      </w:pPr>
    </w:p>
    <w:p w14:paraId="18343E51" w14:textId="77777777" w:rsidR="003A2305" w:rsidRDefault="003A2305" w:rsidP="003A2305">
      <w:pPr>
        <w:pStyle w:val="Glava"/>
        <w:widowControl w:val="0"/>
        <w:jc w:val="center"/>
        <w:rPr>
          <w:rFonts w:ascii="France" w:hAnsi="France"/>
          <w:sz w:val="18"/>
        </w:rPr>
      </w:pPr>
      <w:r>
        <w:rPr>
          <w:rFonts w:ascii="France" w:hAnsi="France"/>
          <w:sz w:val="18"/>
        </w:rPr>
        <w:t xml:space="preserve">Trg 4. julija 7, 2370 Dravograd, tel.: +386 2 872 35 60, faks: +386 2 872 35 74 </w:t>
      </w:r>
    </w:p>
    <w:p w14:paraId="2747612D" w14:textId="77777777" w:rsidR="003A2305" w:rsidRDefault="003A2305" w:rsidP="003A2305">
      <w:pPr>
        <w:pStyle w:val="Glava"/>
        <w:widowControl w:val="0"/>
        <w:jc w:val="center"/>
        <w:rPr>
          <w:rFonts w:ascii="France" w:hAnsi="France"/>
          <w:sz w:val="10"/>
        </w:rPr>
      </w:pPr>
      <w:hyperlink r:id="rId5" w:history="1">
        <w:r>
          <w:rPr>
            <w:rStyle w:val="Hiperpovezava"/>
            <w:rFonts w:ascii="France" w:eastAsiaTheme="majorEastAsia" w:hAnsi="France"/>
            <w:sz w:val="16"/>
          </w:rPr>
          <w:t>http://www.dravograd.si</w:t>
        </w:r>
      </w:hyperlink>
      <w:r>
        <w:rPr>
          <w:rFonts w:ascii="France" w:hAnsi="France"/>
          <w:color w:val="0000FF"/>
          <w:sz w:val="16"/>
        </w:rPr>
        <w:t xml:space="preserve">; </w:t>
      </w:r>
      <w:r>
        <w:rPr>
          <w:rFonts w:ascii="France" w:hAnsi="France"/>
          <w:sz w:val="16"/>
        </w:rPr>
        <w:t xml:space="preserve">e-mail: </w:t>
      </w:r>
      <w:hyperlink r:id="rId6" w:history="1">
        <w:r>
          <w:rPr>
            <w:rStyle w:val="Hiperpovezava"/>
            <w:rFonts w:ascii="France" w:eastAsiaTheme="majorEastAsia" w:hAnsi="France"/>
            <w:sz w:val="16"/>
          </w:rPr>
          <w:t>obcina@dravograd.si</w:t>
        </w:r>
      </w:hyperlink>
    </w:p>
    <w:p w14:paraId="7867B437" w14:textId="77777777" w:rsidR="003A2305" w:rsidRPr="00413C1A" w:rsidRDefault="003A2305" w:rsidP="00E50306">
      <w:pPr>
        <w:widowControl w:val="0"/>
        <w:spacing w:after="0" w:line="240" w:lineRule="auto"/>
        <w:rPr>
          <w:rFonts w:ascii="Arial" w:hAnsi="Arial" w:cs="Arial"/>
        </w:rPr>
      </w:pPr>
    </w:p>
    <w:p w14:paraId="3D799D03" w14:textId="55734D93" w:rsidR="003A2305" w:rsidRPr="00973FE8" w:rsidRDefault="003A2305" w:rsidP="00E50306">
      <w:pPr>
        <w:spacing w:after="0" w:line="240" w:lineRule="auto"/>
        <w:rPr>
          <w:rFonts w:ascii="Arial" w:hAnsi="Arial" w:cs="Arial"/>
        </w:rPr>
      </w:pPr>
      <w:r w:rsidRPr="00973FE8">
        <w:rPr>
          <w:rFonts w:ascii="Arial" w:hAnsi="Arial" w:cs="Arial"/>
          <w:color w:val="000000"/>
        </w:rPr>
        <w:t xml:space="preserve">Številka: </w:t>
      </w:r>
      <w:bookmarkStart w:id="0" w:name="_Hlk177640015"/>
      <w:bookmarkStart w:id="1" w:name="_Hlk167949623"/>
      <w:r w:rsidRPr="00D25E01">
        <w:rPr>
          <w:rFonts w:ascii="Arial" w:hAnsi="Arial" w:cs="Arial"/>
        </w:rPr>
        <w:t>478-0030</w:t>
      </w:r>
      <w:r>
        <w:rPr>
          <w:rFonts w:ascii="Arial" w:hAnsi="Arial" w:cs="Arial"/>
        </w:rPr>
        <w:t>/</w:t>
      </w:r>
      <w:r w:rsidRPr="00D25E01">
        <w:rPr>
          <w:rFonts w:ascii="Arial" w:hAnsi="Arial" w:cs="Arial"/>
        </w:rPr>
        <w:t>2024</w:t>
      </w:r>
      <w:bookmarkEnd w:id="0"/>
      <w:r>
        <w:rPr>
          <w:rFonts w:ascii="Arial" w:hAnsi="Arial" w:cs="Arial"/>
        </w:rPr>
        <w:t>-</w:t>
      </w:r>
      <w:bookmarkEnd w:id="1"/>
      <w:r w:rsidR="00C63EA3">
        <w:rPr>
          <w:rFonts w:ascii="Arial" w:hAnsi="Arial" w:cs="Arial"/>
        </w:rPr>
        <w:t>3</w:t>
      </w:r>
      <w:r>
        <w:rPr>
          <w:rFonts w:ascii="Arial" w:hAnsi="Arial" w:cs="Arial"/>
        </w:rPr>
        <w:t>1</w:t>
      </w:r>
    </w:p>
    <w:p w14:paraId="36804815" w14:textId="342AEE5E" w:rsidR="003A2305" w:rsidRDefault="003A2305" w:rsidP="00E50306">
      <w:pPr>
        <w:spacing w:after="0" w:line="240" w:lineRule="auto"/>
        <w:rPr>
          <w:rFonts w:ascii="Arial" w:hAnsi="Arial" w:cs="Arial"/>
          <w:color w:val="000000"/>
        </w:rPr>
      </w:pPr>
      <w:r w:rsidRPr="00973FE8">
        <w:rPr>
          <w:rFonts w:ascii="Arial" w:hAnsi="Arial" w:cs="Arial"/>
          <w:color w:val="000000"/>
        </w:rPr>
        <w:t xml:space="preserve">Datum: </w:t>
      </w:r>
      <w:r w:rsidR="00E50306">
        <w:rPr>
          <w:rFonts w:ascii="Arial" w:hAnsi="Arial" w:cs="Arial"/>
          <w:color w:val="000000"/>
        </w:rPr>
        <w:t>19</w:t>
      </w:r>
      <w:r>
        <w:rPr>
          <w:rFonts w:ascii="Arial" w:hAnsi="Arial" w:cs="Arial"/>
          <w:color w:val="000000"/>
        </w:rPr>
        <w:t>.0</w:t>
      </w:r>
      <w:r w:rsidR="00E50306">
        <w:rPr>
          <w:rFonts w:ascii="Arial" w:hAnsi="Arial" w:cs="Arial"/>
          <w:color w:val="000000"/>
        </w:rPr>
        <w:t>2</w:t>
      </w:r>
      <w:r>
        <w:rPr>
          <w:rFonts w:ascii="Arial" w:hAnsi="Arial" w:cs="Arial"/>
          <w:color w:val="000000"/>
        </w:rPr>
        <w:t>.2025</w:t>
      </w:r>
    </w:p>
    <w:p w14:paraId="5C4F05B5" w14:textId="77777777" w:rsidR="00E50306" w:rsidRDefault="00E50306" w:rsidP="00E50306">
      <w:pPr>
        <w:spacing w:after="0" w:line="240" w:lineRule="auto"/>
        <w:rPr>
          <w:rFonts w:ascii="Arial" w:hAnsi="Arial" w:cs="Arial"/>
          <w:color w:val="000000"/>
        </w:rPr>
      </w:pPr>
    </w:p>
    <w:p w14:paraId="4E40DAE5" w14:textId="77777777" w:rsidR="003A2305" w:rsidRDefault="003A2305" w:rsidP="00E50306">
      <w:pPr>
        <w:spacing w:after="0" w:line="240" w:lineRule="auto"/>
        <w:jc w:val="both"/>
        <w:rPr>
          <w:rFonts w:ascii="Arial" w:hAnsi="Arial" w:cs="Arial"/>
        </w:rPr>
      </w:pPr>
      <w:r w:rsidRPr="00421FE5">
        <w:rPr>
          <w:rFonts w:ascii="Arial" w:hAnsi="Arial" w:cs="Arial"/>
        </w:rPr>
        <w:t xml:space="preserve">Občina Dravograd, Trg 4. julija 7, 2370 Dravograd, na podlagi </w:t>
      </w:r>
      <w:r>
        <w:rPr>
          <w:rFonts w:ascii="Arial" w:hAnsi="Arial" w:cs="Arial"/>
        </w:rPr>
        <w:t>72.</w:t>
      </w:r>
      <w:r w:rsidRPr="00421FE5">
        <w:rPr>
          <w:rFonts w:ascii="Arial" w:hAnsi="Arial" w:cs="Arial"/>
        </w:rPr>
        <w:t xml:space="preserve"> </w:t>
      </w:r>
      <w:r>
        <w:rPr>
          <w:rFonts w:ascii="Arial" w:hAnsi="Arial" w:cs="Arial"/>
        </w:rPr>
        <w:t>,</w:t>
      </w:r>
      <w:r w:rsidRPr="00421FE5">
        <w:rPr>
          <w:rFonts w:ascii="Arial" w:hAnsi="Arial" w:cs="Arial"/>
        </w:rPr>
        <w:t>49.</w:t>
      </w:r>
      <w:r>
        <w:rPr>
          <w:rFonts w:ascii="Arial" w:hAnsi="Arial" w:cs="Arial"/>
        </w:rPr>
        <w:t xml:space="preserve"> in</w:t>
      </w:r>
      <w:r w:rsidRPr="00421FE5">
        <w:rPr>
          <w:rFonts w:ascii="Arial" w:hAnsi="Arial" w:cs="Arial"/>
        </w:rPr>
        <w:t xml:space="preserve"> 51.</w:t>
      </w:r>
      <w:r>
        <w:rPr>
          <w:rFonts w:ascii="Arial" w:hAnsi="Arial" w:cs="Arial"/>
        </w:rPr>
        <w:t xml:space="preserve"> </w:t>
      </w:r>
      <w:r w:rsidRPr="00421FE5">
        <w:rPr>
          <w:rFonts w:ascii="Arial" w:hAnsi="Arial" w:cs="Arial"/>
        </w:rPr>
        <w:t>člena</w:t>
      </w:r>
      <w:r>
        <w:rPr>
          <w:rFonts w:ascii="Arial" w:hAnsi="Arial" w:cs="Arial"/>
        </w:rPr>
        <w:t xml:space="preserve"> </w:t>
      </w:r>
      <w:r w:rsidRPr="00E60729">
        <w:rPr>
          <w:rFonts w:ascii="Arial" w:hAnsi="Arial" w:cs="Arial"/>
        </w:rPr>
        <w:t xml:space="preserve">Zakona o stvarnem premoženju države in samoupravnih lokalnih skupnosti </w:t>
      </w:r>
      <w:bookmarkStart w:id="2" w:name="_Hlk168382073"/>
      <w:r w:rsidRPr="00E60729">
        <w:rPr>
          <w:rFonts w:ascii="Arial" w:hAnsi="Arial" w:cs="Arial"/>
        </w:rPr>
        <w:t>(Uradni list RS, št. 11/2018</w:t>
      </w:r>
      <w:r>
        <w:rPr>
          <w:rFonts w:ascii="Arial" w:hAnsi="Arial" w:cs="Arial"/>
        </w:rPr>
        <w:t>,</w:t>
      </w:r>
      <w:r w:rsidRPr="000B08F1">
        <w:rPr>
          <w:rStyle w:val="Krepko"/>
          <w:rFonts w:ascii="Arial" w:hAnsi="Arial" w:cs="Arial"/>
          <w:color w:val="000000" w:themeColor="text1"/>
        </w:rPr>
        <w:t xml:space="preserve"> </w:t>
      </w:r>
      <w:r w:rsidRPr="00E50306">
        <w:rPr>
          <w:rStyle w:val="Krepko"/>
          <w:rFonts w:ascii="Arial" w:hAnsi="Arial" w:cs="Arial"/>
          <w:b w:val="0"/>
          <w:bCs w:val="0"/>
          <w:color w:val="000000" w:themeColor="text1"/>
        </w:rPr>
        <w:t>79/18 in 78/23; v nadaljevanju:</w:t>
      </w:r>
      <w:r>
        <w:rPr>
          <w:rStyle w:val="Krepko"/>
          <w:rFonts w:ascii="Arial" w:hAnsi="Arial" w:cs="Arial"/>
          <w:color w:val="000000" w:themeColor="text1"/>
        </w:rPr>
        <w:t xml:space="preserve"> </w:t>
      </w:r>
      <w:r w:rsidRPr="00E60729">
        <w:rPr>
          <w:rFonts w:ascii="Arial" w:hAnsi="Arial" w:cs="Arial"/>
        </w:rPr>
        <w:t>ZSPDSLS-1)</w:t>
      </w:r>
      <w:bookmarkEnd w:id="2"/>
      <w:r w:rsidRPr="00E60729">
        <w:rPr>
          <w:rFonts w:ascii="Arial" w:hAnsi="Arial" w:cs="Arial"/>
        </w:rPr>
        <w:t xml:space="preserve"> in v povezavi z 1</w:t>
      </w:r>
      <w:r>
        <w:rPr>
          <w:rFonts w:ascii="Arial" w:hAnsi="Arial" w:cs="Arial"/>
        </w:rPr>
        <w:t>6</w:t>
      </w:r>
      <w:r w:rsidRPr="00E60729">
        <w:rPr>
          <w:rFonts w:ascii="Arial" w:hAnsi="Arial" w:cs="Arial"/>
        </w:rPr>
        <w:t>. členom Uredbe o stvarnem premoženju države in samoupravnih lokalnih skupnosti (Ur.l. RS, št. 31/18; v nadaljevanju: Uredba</w:t>
      </w:r>
      <w:r>
        <w:rPr>
          <w:rFonts w:ascii="Arial" w:hAnsi="Arial" w:cs="Arial"/>
        </w:rPr>
        <w:t xml:space="preserve"> o stvarnem premoženju</w:t>
      </w:r>
      <w:r w:rsidRPr="00E60729">
        <w:rPr>
          <w:rFonts w:ascii="Arial" w:hAnsi="Arial" w:cs="Arial"/>
        </w:rPr>
        <w:t>), objavlja:</w:t>
      </w:r>
    </w:p>
    <w:p w14:paraId="1518BE42" w14:textId="77777777" w:rsidR="003A2305" w:rsidRPr="00E60729" w:rsidRDefault="003A2305" w:rsidP="00E50306">
      <w:pPr>
        <w:spacing w:after="0" w:line="240" w:lineRule="auto"/>
        <w:jc w:val="both"/>
        <w:rPr>
          <w:rFonts w:ascii="Arial" w:hAnsi="Arial" w:cs="Arial"/>
        </w:rPr>
      </w:pPr>
    </w:p>
    <w:p w14:paraId="2E7D9DE4" w14:textId="36FDD522" w:rsidR="003A2305" w:rsidRPr="00F27800" w:rsidRDefault="003A2305" w:rsidP="003A2305">
      <w:pPr>
        <w:jc w:val="center"/>
        <w:rPr>
          <w:rFonts w:ascii="Arial" w:eastAsia="Calibri" w:hAnsi="Arial" w:cs="Arial"/>
          <w:b/>
          <w:bCs/>
          <w:caps/>
          <w:sz w:val="24"/>
          <w:szCs w:val="24"/>
        </w:rPr>
      </w:pPr>
      <w:r w:rsidRPr="00E50306">
        <w:rPr>
          <w:rFonts w:ascii="Arial" w:hAnsi="Arial" w:cs="Arial"/>
          <w:b/>
          <w:bCs/>
          <w:sz w:val="24"/>
          <w:szCs w:val="24"/>
          <w:u w:val="single"/>
        </w:rPr>
        <w:t>P</w:t>
      </w:r>
      <w:r w:rsidRPr="00F27800">
        <w:rPr>
          <w:rFonts w:ascii="Arial" w:hAnsi="Arial" w:cs="Arial"/>
          <w:b/>
          <w:bCs/>
          <w:sz w:val="24"/>
          <w:szCs w:val="24"/>
          <w:u w:val="single"/>
        </w:rPr>
        <w:t xml:space="preserve">odaljšanje </w:t>
      </w:r>
      <w:r w:rsidRPr="00E50306">
        <w:rPr>
          <w:rFonts w:ascii="Arial" w:hAnsi="Arial" w:cs="Arial"/>
          <w:b/>
          <w:bCs/>
          <w:sz w:val="24"/>
          <w:szCs w:val="24"/>
          <w:u w:val="single"/>
        </w:rPr>
        <w:t>roka</w:t>
      </w:r>
      <w:r w:rsidRPr="00E50306">
        <w:rPr>
          <w:rFonts w:ascii="Arial" w:hAnsi="Arial" w:cs="Arial"/>
          <w:b/>
          <w:bCs/>
          <w:sz w:val="24"/>
          <w:szCs w:val="24"/>
        </w:rPr>
        <w:t xml:space="preserve"> za oddajo oziroma prejem ponudb v postopku javnega zbiranja ponudb </w:t>
      </w:r>
      <w:r w:rsidRPr="00E50306">
        <w:rPr>
          <w:rFonts w:ascii="Arial" w:hAnsi="Arial" w:cs="Arial"/>
          <w:b/>
          <w:sz w:val="24"/>
          <w:szCs w:val="24"/>
        </w:rPr>
        <w:t xml:space="preserve">za </w:t>
      </w:r>
      <w:r w:rsidRPr="00E50306">
        <w:rPr>
          <w:rFonts w:ascii="Arial" w:eastAsia="Calibri" w:hAnsi="Arial" w:cs="Arial"/>
          <w:b/>
          <w:sz w:val="24"/>
          <w:szCs w:val="24"/>
        </w:rPr>
        <w:t xml:space="preserve">ustanovitev stavbne pravice </w:t>
      </w:r>
      <w:r w:rsidRPr="00E50306">
        <w:rPr>
          <w:rFonts w:ascii="Arial" w:eastAsia="Calibri" w:hAnsi="Arial" w:cs="Arial"/>
          <w:b/>
          <w:bCs/>
          <w:sz w:val="24"/>
          <w:szCs w:val="24"/>
        </w:rPr>
        <w:t>na nepremičnini</w:t>
      </w:r>
    </w:p>
    <w:p w14:paraId="003BC686" w14:textId="66D08F14" w:rsidR="003A2305" w:rsidRPr="00E50306" w:rsidRDefault="003A2305" w:rsidP="000C5BE8">
      <w:pPr>
        <w:spacing w:after="0" w:line="240" w:lineRule="auto"/>
        <w:jc w:val="both"/>
        <w:rPr>
          <w:rFonts w:ascii="Arial" w:hAnsi="Arial" w:cs="Arial"/>
          <w:b/>
          <w:bCs/>
        </w:rPr>
      </w:pPr>
      <w:r w:rsidRPr="00F27800">
        <w:br/>
      </w:r>
      <w:r w:rsidRPr="00F27800">
        <w:rPr>
          <w:rFonts w:ascii="Arial" w:hAnsi="Arial" w:cs="Arial"/>
        </w:rPr>
        <w:t xml:space="preserve">Občina </w:t>
      </w:r>
      <w:r w:rsidRPr="00E50306">
        <w:rPr>
          <w:rFonts w:ascii="Arial" w:hAnsi="Arial" w:cs="Arial"/>
        </w:rPr>
        <w:t>Dravograd</w:t>
      </w:r>
      <w:r w:rsidRPr="00F27800">
        <w:rPr>
          <w:rFonts w:ascii="Arial" w:hAnsi="Arial" w:cs="Arial"/>
        </w:rPr>
        <w:t xml:space="preserve"> </w:t>
      </w:r>
      <w:r w:rsidR="00E50306" w:rsidRPr="00F27800">
        <w:rPr>
          <w:rFonts w:ascii="Arial" w:hAnsi="Arial" w:cs="Arial"/>
        </w:rPr>
        <w:t>zaradi pridobitve čim boljših in med seboj primerljivih ponudb</w:t>
      </w:r>
      <w:r w:rsidR="00E50306" w:rsidRPr="00E50306">
        <w:rPr>
          <w:rFonts w:ascii="Arial" w:hAnsi="Arial" w:cs="Arial"/>
        </w:rPr>
        <w:t xml:space="preserve"> ter dne 14.2.2025 objavljenih Dodatnih pojasnil, št. </w:t>
      </w:r>
      <w:r w:rsidR="00E50306" w:rsidRPr="00E50306">
        <w:rPr>
          <w:rFonts w:ascii="Arial" w:hAnsi="Arial" w:cs="Arial"/>
        </w:rPr>
        <w:t>478-0030/2024-27</w:t>
      </w:r>
      <w:r w:rsidR="00E50306" w:rsidRPr="00E50306">
        <w:rPr>
          <w:rFonts w:ascii="Arial" w:hAnsi="Arial" w:cs="Arial"/>
        </w:rPr>
        <w:t xml:space="preserve"> z dne </w:t>
      </w:r>
      <w:r w:rsidR="00E50306" w:rsidRPr="00E50306">
        <w:rPr>
          <w:rFonts w:ascii="Arial" w:hAnsi="Arial" w:cs="Arial"/>
          <w:color w:val="000000"/>
        </w:rPr>
        <w:t>19.02.2025</w:t>
      </w:r>
      <w:r w:rsidR="00E50306" w:rsidRPr="00E50306">
        <w:rPr>
          <w:rFonts w:ascii="Arial" w:hAnsi="Arial" w:cs="Arial"/>
        </w:rPr>
        <w:t xml:space="preserve"> na spletni strani Občine Dravograd (</w:t>
      </w:r>
      <w:hyperlink r:id="rId7" w:history="1">
        <w:r w:rsidR="00E50306" w:rsidRPr="00E50306">
          <w:rPr>
            <w:rStyle w:val="Hiperpovezava"/>
            <w:rFonts w:ascii="Arial" w:hAnsi="Arial" w:cs="Arial"/>
          </w:rPr>
          <w:t>https://www.dravograd.si/razpis/1044476</w:t>
        </w:r>
      </w:hyperlink>
      <w:r w:rsidR="00E50306" w:rsidRPr="00E50306">
        <w:rPr>
          <w:rFonts w:ascii="Arial" w:hAnsi="Arial" w:cs="Arial"/>
        </w:rPr>
        <w:t xml:space="preserve">) </w:t>
      </w:r>
      <w:r w:rsidRPr="00F27800">
        <w:rPr>
          <w:rFonts w:ascii="Arial" w:hAnsi="Arial" w:cs="Arial"/>
          <w:b/>
          <w:bCs/>
        </w:rPr>
        <w:t xml:space="preserve">podaljšuje rok za </w:t>
      </w:r>
      <w:r w:rsidRPr="00E50306">
        <w:rPr>
          <w:rFonts w:ascii="Arial" w:hAnsi="Arial" w:cs="Arial"/>
          <w:b/>
          <w:bCs/>
        </w:rPr>
        <w:t xml:space="preserve">oddajo oziroma </w:t>
      </w:r>
      <w:r w:rsidRPr="00F27800">
        <w:rPr>
          <w:rFonts w:ascii="Arial" w:hAnsi="Arial" w:cs="Arial"/>
          <w:b/>
          <w:bCs/>
        </w:rPr>
        <w:t>prejem ponudb</w:t>
      </w:r>
      <w:r w:rsidRPr="00F27800">
        <w:rPr>
          <w:rFonts w:ascii="Arial" w:hAnsi="Arial" w:cs="Arial"/>
        </w:rPr>
        <w:t xml:space="preserve"> v </w:t>
      </w:r>
      <w:r w:rsidR="000C5BE8" w:rsidRPr="00E50306">
        <w:rPr>
          <w:rFonts w:ascii="Arial" w:hAnsi="Arial" w:cs="Arial"/>
        </w:rPr>
        <w:t xml:space="preserve">zadevi št. </w:t>
      </w:r>
      <w:r w:rsidR="000C5BE8" w:rsidRPr="00E50306">
        <w:rPr>
          <w:rFonts w:ascii="Arial" w:hAnsi="Arial" w:cs="Arial"/>
        </w:rPr>
        <w:t>478-0030/2024</w:t>
      </w:r>
      <w:r w:rsidR="000C5BE8" w:rsidRPr="00E50306">
        <w:rPr>
          <w:rFonts w:ascii="Arial" w:hAnsi="Arial" w:cs="Arial"/>
        </w:rPr>
        <w:t xml:space="preserve"> - </w:t>
      </w:r>
      <w:r w:rsidR="00E50306" w:rsidRPr="00E50306">
        <w:rPr>
          <w:rFonts w:ascii="Arial" w:hAnsi="Arial" w:cs="Arial"/>
        </w:rPr>
        <w:t>J</w:t>
      </w:r>
      <w:r w:rsidRPr="00E50306">
        <w:rPr>
          <w:rFonts w:ascii="Arial" w:hAnsi="Arial" w:cs="Arial"/>
        </w:rPr>
        <w:t>avn</w:t>
      </w:r>
      <w:r w:rsidR="000C5BE8" w:rsidRPr="00E50306">
        <w:rPr>
          <w:rFonts w:ascii="Arial" w:hAnsi="Arial" w:cs="Arial"/>
        </w:rPr>
        <w:t>o</w:t>
      </w:r>
      <w:r w:rsidRPr="00E50306">
        <w:rPr>
          <w:rFonts w:ascii="Arial" w:hAnsi="Arial" w:cs="Arial"/>
        </w:rPr>
        <w:t xml:space="preserve"> zbiranj</w:t>
      </w:r>
      <w:r w:rsidR="000C5BE8" w:rsidRPr="00E50306">
        <w:rPr>
          <w:rFonts w:ascii="Arial" w:hAnsi="Arial" w:cs="Arial"/>
        </w:rPr>
        <w:t>e</w:t>
      </w:r>
      <w:r w:rsidRPr="00E50306">
        <w:rPr>
          <w:rFonts w:ascii="Arial" w:hAnsi="Arial" w:cs="Arial"/>
        </w:rPr>
        <w:t xml:space="preserve"> ponudb za </w:t>
      </w:r>
      <w:r w:rsidRPr="00E50306">
        <w:rPr>
          <w:rFonts w:ascii="Arial" w:eastAsia="Calibri" w:hAnsi="Arial" w:cs="Arial"/>
        </w:rPr>
        <w:t>ustanovitev stavbne pravice na nepremičnini</w:t>
      </w:r>
      <w:r w:rsidR="000C5BE8" w:rsidRPr="00E50306">
        <w:rPr>
          <w:rFonts w:ascii="Arial" w:eastAsia="Calibri" w:hAnsi="Arial" w:cs="Arial"/>
        </w:rPr>
        <w:t>, in sicer</w:t>
      </w:r>
      <w:r w:rsidR="00E50306" w:rsidRPr="00E50306">
        <w:rPr>
          <w:rFonts w:ascii="Arial" w:eastAsia="Calibri" w:hAnsi="Arial" w:cs="Arial"/>
        </w:rPr>
        <w:t xml:space="preserve"> se navedeni rok podaljša</w:t>
      </w:r>
      <w:r w:rsidR="000C5BE8" w:rsidRPr="00E50306">
        <w:rPr>
          <w:rFonts w:ascii="Arial" w:eastAsia="Calibri" w:hAnsi="Arial" w:cs="Arial"/>
        </w:rPr>
        <w:t xml:space="preserve"> </w:t>
      </w:r>
      <w:r w:rsidRPr="00F27800">
        <w:rPr>
          <w:rFonts w:ascii="Arial" w:hAnsi="Arial" w:cs="Arial"/>
        </w:rPr>
        <w:t xml:space="preserve">do </w:t>
      </w:r>
      <w:r w:rsidRPr="00E50306">
        <w:rPr>
          <w:rFonts w:ascii="Arial" w:hAnsi="Arial" w:cs="Arial"/>
          <w:b/>
          <w:bCs/>
          <w:u w:val="single"/>
        </w:rPr>
        <w:t>25</w:t>
      </w:r>
      <w:r w:rsidRPr="00F27800">
        <w:rPr>
          <w:rFonts w:ascii="Arial" w:hAnsi="Arial" w:cs="Arial"/>
          <w:b/>
          <w:bCs/>
          <w:u w:val="single"/>
        </w:rPr>
        <w:t>.</w:t>
      </w:r>
      <w:r w:rsidRPr="00E50306">
        <w:rPr>
          <w:rFonts w:ascii="Arial" w:hAnsi="Arial" w:cs="Arial"/>
          <w:b/>
          <w:bCs/>
          <w:u w:val="single"/>
        </w:rPr>
        <w:t>2</w:t>
      </w:r>
      <w:r w:rsidRPr="00F27800">
        <w:rPr>
          <w:rFonts w:ascii="Arial" w:hAnsi="Arial" w:cs="Arial"/>
          <w:b/>
          <w:bCs/>
          <w:u w:val="single"/>
        </w:rPr>
        <w:t>.202</w:t>
      </w:r>
      <w:r w:rsidRPr="00E50306">
        <w:rPr>
          <w:rFonts w:ascii="Arial" w:hAnsi="Arial" w:cs="Arial"/>
          <w:b/>
          <w:bCs/>
          <w:u w:val="single"/>
        </w:rPr>
        <w:t>5</w:t>
      </w:r>
      <w:r w:rsidRPr="00E50306">
        <w:rPr>
          <w:rFonts w:ascii="Arial" w:hAnsi="Arial" w:cs="Arial"/>
          <w:b/>
          <w:bCs/>
        </w:rPr>
        <w:t>.</w:t>
      </w:r>
    </w:p>
    <w:p w14:paraId="297D4615" w14:textId="77777777" w:rsidR="00E50306" w:rsidRPr="00E50306" w:rsidRDefault="00E50306" w:rsidP="000C5BE8">
      <w:pPr>
        <w:spacing w:after="0" w:line="240" w:lineRule="auto"/>
        <w:jc w:val="both"/>
        <w:rPr>
          <w:rFonts w:ascii="Arial" w:eastAsia="Calibri" w:hAnsi="Arial" w:cs="Arial"/>
          <w:b/>
          <w:bCs/>
          <w:caps/>
        </w:rPr>
      </w:pPr>
    </w:p>
    <w:p w14:paraId="592510DE" w14:textId="17DBB2E1" w:rsidR="003A2305" w:rsidRPr="00E50306" w:rsidRDefault="003A2305"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Če je ponudba poslana po pošti, se šteje, da je pravočasna, če je oddana na pošto priporočeno, in sicer najkasneje zadnji dan roka za prejem ponudbe. Če je prijava poslana po navadni pošti, se šteje, da je pravočasna, če prispe na naslov organizatorja najkasneje do 15:00 ure zadnjega dne roka</w:t>
      </w:r>
      <w:r w:rsidRPr="00E50306">
        <w:rPr>
          <w:rFonts w:ascii="Arial" w:hAnsi="Arial" w:cs="Arial"/>
          <w:color w:val="000000" w:themeColor="text1"/>
        </w:rPr>
        <w:t xml:space="preserve"> (25.2.2025)</w:t>
      </w:r>
      <w:r w:rsidRPr="00E50306">
        <w:rPr>
          <w:rFonts w:ascii="Arial" w:hAnsi="Arial" w:cs="Arial"/>
          <w:color w:val="000000" w:themeColor="text1"/>
        </w:rPr>
        <w:t xml:space="preserve"> za prejem ponudbe.</w:t>
      </w:r>
    </w:p>
    <w:p w14:paraId="20EA244E" w14:textId="3C8F689B" w:rsidR="003A2305" w:rsidRPr="00E50306" w:rsidRDefault="003A2305"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Če je ponudba poslana na objavljeni e-naslov se šteje, da je pravočasna, če prispe na e-naslov do izteka (do 24:00 ure) zadnjega dne roka za prejem ponudbe.</w:t>
      </w:r>
    </w:p>
    <w:p w14:paraId="517F87FF" w14:textId="77777777" w:rsidR="003A2305" w:rsidRPr="00E50306" w:rsidRDefault="003A2305" w:rsidP="000C5BE8">
      <w:pPr>
        <w:autoSpaceDE w:val="0"/>
        <w:autoSpaceDN w:val="0"/>
        <w:adjustRightInd w:val="0"/>
        <w:spacing w:after="0" w:line="240" w:lineRule="auto"/>
        <w:jc w:val="both"/>
        <w:rPr>
          <w:rFonts w:ascii="Arial" w:hAnsi="Arial" w:cs="Arial"/>
          <w:b/>
          <w:color w:val="000000" w:themeColor="text1"/>
          <w:u w:val="single"/>
          <w:shd w:val="pct15" w:color="auto" w:fill="auto"/>
        </w:rPr>
      </w:pPr>
      <w:r w:rsidRPr="00E50306">
        <w:rPr>
          <w:rFonts w:ascii="Arial" w:hAnsi="Arial" w:cs="Arial"/>
          <w:b/>
          <w:color w:val="000000" w:themeColor="text1"/>
        </w:rPr>
        <w:t>Ponudbe, predložene po izteku roka bodo po sklepu komisije, ki bo vodila javno zbiranje ponudb izločene iz postopka ter se jih ne bo obravnavalo.</w:t>
      </w:r>
    </w:p>
    <w:p w14:paraId="5898D77C" w14:textId="038BE06B" w:rsidR="003A2305" w:rsidRPr="00E50306" w:rsidRDefault="003A2305" w:rsidP="000C5BE8">
      <w:pPr>
        <w:spacing w:after="0" w:line="240" w:lineRule="auto"/>
        <w:jc w:val="both"/>
        <w:rPr>
          <w:rFonts w:ascii="Arial" w:hAnsi="Arial" w:cs="Arial"/>
        </w:rPr>
      </w:pPr>
      <w:r w:rsidRPr="00E50306">
        <w:rPr>
          <w:rFonts w:ascii="Arial" w:hAnsi="Arial" w:cs="Arial"/>
        </w:rPr>
        <w:t>B</w:t>
      </w:r>
      <w:r w:rsidRPr="00F27800">
        <w:rPr>
          <w:rFonts w:ascii="Arial" w:hAnsi="Arial" w:cs="Arial"/>
        </w:rPr>
        <w:t xml:space="preserve">esedilo Javnega zbiranja ponudb </w:t>
      </w:r>
      <w:r w:rsidRPr="00E50306">
        <w:rPr>
          <w:rFonts w:ascii="Arial" w:hAnsi="Arial" w:cs="Arial"/>
          <w:b/>
        </w:rPr>
        <w:t xml:space="preserve">za </w:t>
      </w:r>
      <w:r w:rsidRPr="00E50306">
        <w:rPr>
          <w:rFonts w:ascii="Arial" w:eastAsia="Calibri" w:hAnsi="Arial" w:cs="Arial"/>
          <w:b/>
        </w:rPr>
        <w:t xml:space="preserve">ustanovitev stavbne pravice </w:t>
      </w:r>
      <w:r w:rsidRPr="00E50306">
        <w:rPr>
          <w:rFonts w:ascii="Arial" w:eastAsia="Calibri" w:hAnsi="Arial" w:cs="Arial"/>
          <w:b/>
          <w:bCs/>
        </w:rPr>
        <w:t>na nepremičnini</w:t>
      </w:r>
      <w:r w:rsidRPr="00E50306">
        <w:rPr>
          <w:rFonts w:ascii="Arial" w:eastAsia="Calibri" w:hAnsi="Arial" w:cs="Arial"/>
          <w:b/>
          <w:bCs/>
        </w:rPr>
        <w:t xml:space="preserve"> št. </w:t>
      </w:r>
      <w:r w:rsidRPr="00E50306">
        <w:rPr>
          <w:rFonts w:ascii="Arial" w:hAnsi="Arial" w:cs="Arial"/>
        </w:rPr>
        <w:t>478-0030/2024-21</w:t>
      </w:r>
      <w:r w:rsidRPr="00E50306">
        <w:rPr>
          <w:rFonts w:ascii="Arial" w:hAnsi="Arial" w:cs="Arial"/>
        </w:rPr>
        <w:t xml:space="preserve"> z dne 22.1.2025 je bilo dne</w:t>
      </w:r>
      <w:r w:rsidR="000C5BE8" w:rsidRPr="00E50306">
        <w:rPr>
          <w:rFonts w:ascii="Arial" w:hAnsi="Arial" w:cs="Arial"/>
        </w:rPr>
        <w:t xml:space="preserve"> 22.1.2025 objavljeno na spletni strani občine Dravograd: </w:t>
      </w:r>
      <w:hyperlink r:id="rId8" w:history="1">
        <w:r w:rsidR="000C5BE8" w:rsidRPr="00E50306">
          <w:rPr>
            <w:rStyle w:val="Hiperpovezava"/>
            <w:rFonts w:ascii="Arial" w:hAnsi="Arial" w:cs="Arial"/>
          </w:rPr>
          <w:t>https://www.dravograd.si/razpis/1044476</w:t>
        </w:r>
      </w:hyperlink>
      <w:r w:rsidR="000C5BE8" w:rsidRPr="00E50306">
        <w:rPr>
          <w:rFonts w:ascii="Arial" w:hAnsi="Arial" w:cs="Arial"/>
        </w:rPr>
        <w:t>.</w:t>
      </w:r>
    </w:p>
    <w:p w14:paraId="4CC4BF39" w14:textId="77777777" w:rsidR="000C5BE8" w:rsidRPr="00F27800" w:rsidRDefault="000C5BE8" w:rsidP="000C5BE8">
      <w:pPr>
        <w:spacing w:after="0" w:line="240" w:lineRule="auto"/>
        <w:jc w:val="both"/>
        <w:rPr>
          <w:rFonts w:ascii="Arial" w:hAnsi="Arial" w:cs="Arial"/>
        </w:rPr>
      </w:pPr>
    </w:p>
    <w:p w14:paraId="6D81D433" w14:textId="3E5AB1ED" w:rsidR="000C5BE8" w:rsidRPr="00E50306" w:rsidRDefault="000C5BE8" w:rsidP="000C5BE8">
      <w:pPr>
        <w:autoSpaceDE w:val="0"/>
        <w:autoSpaceDN w:val="0"/>
        <w:adjustRightInd w:val="0"/>
        <w:spacing w:after="0" w:line="240" w:lineRule="auto"/>
        <w:jc w:val="both"/>
        <w:rPr>
          <w:rFonts w:ascii="Arial" w:hAnsi="Arial" w:cs="Arial"/>
          <w:b/>
          <w:color w:val="000000" w:themeColor="text1"/>
          <w:u w:val="single"/>
        </w:rPr>
      </w:pPr>
      <w:r w:rsidRPr="00F27800">
        <w:rPr>
          <w:rFonts w:ascii="Arial" w:hAnsi="Arial" w:cs="Arial"/>
        </w:rPr>
        <w:t xml:space="preserve">Ponudnik mora najkasneje do </w:t>
      </w:r>
      <w:r w:rsidRPr="00E50306">
        <w:rPr>
          <w:rFonts w:ascii="Arial" w:hAnsi="Arial" w:cs="Arial"/>
        </w:rPr>
        <w:t>torka</w:t>
      </w:r>
      <w:r w:rsidRPr="00F27800">
        <w:rPr>
          <w:rFonts w:ascii="Arial" w:hAnsi="Arial" w:cs="Arial"/>
        </w:rPr>
        <w:t xml:space="preserve">, </w:t>
      </w:r>
      <w:r w:rsidRPr="00E50306">
        <w:rPr>
          <w:rFonts w:ascii="Arial" w:hAnsi="Arial" w:cs="Arial"/>
          <w:b/>
          <w:bCs/>
        </w:rPr>
        <w:t>25</w:t>
      </w:r>
      <w:r w:rsidRPr="00F27800">
        <w:rPr>
          <w:rFonts w:ascii="Arial" w:hAnsi="Arial" w:cs="Arial"/>
          <w:b/>
          <w:bCs/>
        </w:rPr>
        <w:t>.</w:t>
      </w:r>
      <w:r w:rsidRPr="00E50306">
        <w:rPr>
          <w:rFonts w:ascii="Arial" w:hAnsi="Arial" w:cs="Arial"/>
          <w:b/>
          <w:bCs/>
        </w:rPr>
        <w:t>2</w:t>
      </w:r>
      <w:r w:rsidRPr="00F27800">
        <w:rPr>
          <w:rFonts w:ascii="Arial" w:hAnsi="Arial" w:cs="Arial"/>
          <w:b/>
          <w:bCs/>
        </w:rPr>
        <w:t>.202</w:t>
      </w:r>
      <w:r w:rsidRPr="00E50306">
        <w:rPr>
          <w:rFonts w:ascii="Arial" w:hAnsi="Arial" w:cs="Arial"/>
          <w:b/>
          <w:bCs/>
        </w:rPr>
        <w:t>5</w:t>
      </w:r>
      <w:r w:rsidRPr="00F27800">
        <w:rPr>
          <w:rFonts w:ascii="Arial" w:hAnsi="Arial" w:cs="Arial"/>
        </w:rPr>
        <w:t xml:space="preserve">, plačati </w:t>
      </w:r>
      <w:r w:rsidRPr="00F27800">
        <w:rPr>
          <w:rFonts w:ascii="Arial" w:hAnsi="Arial" w:cs="Arial"/>
          <w:b/>
          <w:bCs/>
        </w:rPr>
        <w:t xml:space="preserve">varščino v višini </w:t>
      </w:r>
      <w:r w:rsidRPr="00E50306">
        <w:rPr>
          <w:rFonts w:ascii="Arial" w:hAnsi="Arial" w:cs="Arial"/>
          <w:b/>
          <w:color w:val="000000" w:themeColor="text1"/>
          <w:u w:val="single"/>
        </w:rPr>
        <w:t>20% izhodiščne cene (vrednosti) letnega nadomestila za stavbno pravico</w:t>
      </w:r>
      <w:r w:rsidRPr="00E50306">
        <w:rPr>
          <w:rFonts w:ascii="Arial" w:hAnsi="Arial" w:cs="Arial"/>
          <w:b/>
          <w:color w:val="000000" w:themeColor="text1"/>
          <w:u w:val="single"/>
        </w:rPr>
        <w:t>, kar</w:t>
      </w:r>
      <w:r w:rsidRPr="00E50306">
        <w:rPr>
          <w:rFonts w:ascii="Arial" w:hAnsi="Arial" w:cs="Arial"/>
          <w:b/>
          <w:color w:val="000000" w:themeColor="text1"/>
          <w:u w:val="single"/>
        </w:rPr>
        <w:t xml:space="preserve"> minimalno znaša </w:t>
      </w:r>
      <w:r w:rsidRPr="00E50306">
        <w:rPr>
          <w:rFonts w:ascii="Arial" w:hAnsi="Arial" w:cs="Arial"/>
          <w:b/>
          <w:bCs/>
          <w:color w:val="000000" w:themeColor="text1"/>
          <w:u w:val="single"/>
        </w:rPr>
        <w:t>1.400,00 EUR</w:t>
      </w:r>
      <w:r w:rsidRPr="00E50306">
        <w:rPr>
          <w:rFonts w:ascii="Arial" w:hAnsi="Arial" w:cs="Arial"/>
          <w:b/>
          <w:bCs/>
          <w:color w:val="000000" w:themeColor="text1"/>
          <w:u w:val="single"/>
        </w:rPr>
        <w:t>.</w:t>
      </w:r>
      <w:r w:rsidRPr="00E50306">
        <w:rPr>
          <w:rFonts w:ascii="Arial" w:hAnsi="Arial" w:cs="Arial"/>
          <w:b/>
          <w:color w:val="000000" w:themeColor="text1"/>
          <w:u w:val="single"/>
        </w:rPr>
        <w:t xml:space="preserve"> </w:t>
      </w:r>
      <w:r w:rsidRPr="00E50306">
        <w:rPr>
          <w:rFonts w:ascii="Arial" w:hAnsi="Arial" w:cs="Arial"/>
          <w:color w:val="000000" w:themeColor="text1"/>
        </w:rPr>
        <w:t>Nakazilo se izvede na transakcijski račun (TRR) Občine Dravograd:</w:t>
      </w:r>
    </w:p>
    <w:p w14:paraId="2661A15D" w14:textId="77777777" w:rsidR="000C5BE8" w:rsidRPr="00E50306" w:rsidRDefault="000C5BE8" w:rsidP="000C5BE8">
      <w:pPr>
        <w:autoSpaceDE w:val="0"/>
        <w:autoSpaceDN w:val="0"/>
        <w:adjustRightInd w:val="0"/>
        <w:spacing w:after="0" w:line="240" w:lineRule="auto"/>
        <w:jc w:val="both"/>
        <w:rPr>
          <w:rFonts w:ascii="Arial" w:hAnsi="Arial" w:cs="Arial"/>
          <w:color w:val="000000" w:themeColor="text1"/>
        </w:rPr>
      </w:pPr>
    </w:p>
    <w:p w14:paraId="28B695ED" w14:textId="77777777" w:rsidR="000C5BE8" w:rsidRPr="00E50306" w:rsidRDefault="000C5BE8"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 xml:space="preserve">št.:  </w:t>
      </w:r>
      <w:r w:rsidRPr="00E50306">
        <w:rPr>
          <w:rFonts w:ascii="Arial" w:hAnsi="Arial" w:cs="Arial"/>
          <w:b/>
          <w:bCs/>
          <w:color w:val="000000" w:themeColor="text1"/>
        </w:rPr>
        <w:t>SI56 0122 5010 0009 832</w:t>
      </w:r>
      <w:r w:rsidRPr="00E50306">
        <w:rPr>
          <w:rFonts w:ascii="Arial" w:hAnsi="Arial" w:cs="Arial"/>
          <w:color w:val="000000" w:themeColor="text1"/>
        </w:rPr>
        <w:t xml:space="preserve"> odprt pri Banki Slovenije,</w:t>
      </w:r>
    </w:p>
    <w:p w14:paraId="7FA26010" w14:textId="77777777" w:rsidR="000C5BE8" w:rsidRPr="00E50306" w:rsidRDefault="000C5BE8"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BIC BANKE: BSLJSI2X,</w:t>
      </w:r>
    </w:p>
    <w:p w14:paraId="134C4425" w14:textId="77777777" w:rsidR="000C5BE8" w:rsidRPr="00E50306" w:rsidRDefault="000C5BE8"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 xml:space="preserve">koda namena: OTHR, </w:t>
      </w:r>
    </w:p>
    <w:p w14:paraId="6FDEFC81" w14:textId="77777777" w:rsidR="000C5BE8" w:rsidRPr="00E50306" w:rsidRDefault="000C5BE8"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 xml:space="preserve">namen nakazila: »varščina – javno zbiranje ponudb 478-0030/2024«, </w:t>
      </w:r>
    </w:p>
    <w:p w14:paraId="5889E27D" w14:textId="77777777" w:rsidR="000C5BE8" w:rsidRDefault="000C5BE8" w:rsidP="000C5BE8">
      <w:pPr>
        <w:autoSpaceDE w:val="0"/>
        <w:autoSpaceDN w:val="0"/>
        <w:adjustRightInd w:val="0"/>
        <w:spacing w:after="0" w:line="240" w:lineRule="auto"/>
        <w:jc w:val="both"/>
        <w:rPr>
          <w:rFonts w:ascii="Arial" w:hAnsi="Arial" w:cs="Arial"/>
          <w:color w:val="000000" w:themeColor="text1"/>
        </w:rPr>
      </w:pPr>
      <w:r w:rsidRPr="00E50306">
        <w:rPr>
          <w:rFonts w:ascii="Arial" w:hAnsi="Arial" w:cs="Arial"/>
          <w:color w:val="000000" w:themeColor="text1"/>
        </w:rPr>
        <w:t>referenca - sklic: SI00 478-0030-2024</w:t>
      </w:r>
    </w:p>
    <w:p w14:paraId="28EC8467" w14:textId="77777777" w:rsidR="00E50306" w:rsidRDefault="00E50306" w:rsidP="00E50306">
      <w:pPr>
        <w:rPr>
          <w:rFonts w:ascii="Arial" w:hAnsi="Arial" w:cs="Arial"/>
          <w:color w:val="000000" w:themeColor="text1"/>
        </w:rPr>
      </w:pPr>
    </w:p>
    <w:p w14:paraId="0ABF7F71" w14:textId="77777777" w:rsidR="00E50306" w:rsidRPr="005A54B5" w:rsidRDefault="00E50306" w:rsidP="00E50306">
      <w:pPr>
        <w:keepNext/>
        <w:spacing w:after="0" w:line="240" w:lineRule="auto"/>
        <w:jc w:val="center"/>
        <w:outlineLvl w:val="3"/>
        <w:rPr>
          <w:rFonts w:ascii="Arial" w:hAnsi="Arial" w:cs="Arial"/>
          <w:b/>
          <w:bCs/>
        </w:rPr>
      </w:pPr>
      <w:r>
        <w:rPr>
          <w:rFonts w:ascii="Arial" w:hAnsi="Arial" w:cs="Arial"/>
        </w:rPr>
        <w:tab/>
      </w:r>
      <w:r w:rsidRPr="00A03688">
        <w:rPr>
          <w:rFonts w:ascii="Times" w:hAnsi="Times"/>
          <w:b/>
          <w:bCs/>
        </w:rPr>
        <w:t xml:space="preserve">                                                                     </w:t>
      </w:r>
      <w:r>
        <w:rPr>
          <w:rFonts w:ascii="Times" w:hAnsi="Times"/>
          <w:b/>
          <w:bCs/>
        </w:rPr>
        <w:t xml:space="preserve">                                        </w:t>
      </w:r>
      <w:r w:rsidRPr="005A54B5">
        <w:rPr>
          <w:rFonts w:ascii="Arial" w:hAnsi="Arial" w:cs="Arial"/>
          <w:b/>
          <w:bCs/>
        </w:rPr>
        <w:t>Občina Dravograd</w:t>
      </w:r>
    </w:p>
    <w:p w14:paraId="6F88C1ED" w14:textId="0E64461A" w:rsidR="00E50306" w:rsidRPr="005A54B5" w:rsidRDefault="00E50306" w:rsidP="00E50306">
      <w:pPr>
        <w:keepNext/>
        <w:spacing w:after="0" w:line="240" w:lineRule="auto"/>
        <w:jc w:val="center"/>
        <w:outlineLvl w:val="3"/>
        <w:rPr>
          <w:rFonts w:ascii="Arial" w:hAnsi="Arial" w:cs="Arial"/>
          <w:b/>
        </w:rPr>
      </w:pPr>
      <w:r w:rsidRPr="005A54B5">
        <w:rPr>
          <w:rFonts w:ascii="Arial" w:hAnsi="Arial" w:cs="Arial"/>
          <w:b/>
        </w:rPr>
        <w:t xml:space="preserve">                                                                                              </w:t>
      </w:r>
      <w:r>
        <w:rPr>
          <w:rFonts w:ascii="Arial" w:hAnsi="Arial" w:cs="Arial"/>
          <w:b/>
        </w:rPr>
        <w:t xml:space="preserve">           </w:t>
      </w:r>
      <w:r w:rsidRPr="005A54B5">
        <w:rPr>
          <w:rFonts w:ascii="Arial" w:hAnsi="Arial" w:cs="Arial"/>
          <w:b/>
        </w:rPr>
        <w:t xml:space="preserve"> Župan                     </w:t>
      </w:r>
    </w:p>
    <w:p w14:paraId="6C84A3EC" w14:textId="230BF569" w:rsidR="00E50306" w:rsidRPr="005A54B5" w:rsidRDefault="00E50306" w:rsidP="00E50306">
      <w:pPr>
        <w:keepNext/>
        <w:spacing w:after="0" w:line="240" w:lineRule="auto"/>
        <w:jc w:val="center"/>
        <w:outlineLvl w:val="3"/>
        <w:rPr>
          <w:rFonts w:ascii="Arial" w:eastAsia="Calibri" w:hAnsi="Arial" w:cs="Arial"/>
        </w:rPr>
      </w:pPr>
      <w:r w:rsidRPr="005A54B5">
        <w:rPr>
          <w:rFonts w:ascii="Arial" w:hAnsi="Arial" w:cs="Arial"/>
          <w:b/>
        </w:rPr>
        <w:t xml:space="preserve">                                                                                                    </w:t>
      </w:r>
      <w:r>
        <w:rPr>
          <w:rFonts w:ascii="Arial" w:hAnsi="Arial" w:cs="Arial"/>
          <w:b/>
        </w:rPr>
        <w:t xml:space="preserve">          </w:t>
      </w:r>
      <w:r w:rsidRPr="005A54B5">
        <w:rPr>
          <w:rFonts w:ascii="Arial" w:hAnsi="Arial" w:cs="Arial"/>
          <w:b/>
        </w:rPr>
        <w:t>Anton PREKSAVEC</w:t>
      </w:r>
    </w:p>
    <w:p w14:paraId="5EE5867B" w14:textId="37917445" w:rsidR="00E50306" w:rsidRPr="00E50306" w:rsidRDefault="00E50306" w:rsidP="00E50306">
      <w:pPr>
        <w:tabs>
          <w:tab w:val="left" w:pos="6430"/>
        </w:tabs>
        <w:rPr>
          <w:rFonts w:ascii="Arial" w:hAnsi="Arial" w:cs="Arial"/>
        </w:rPr>
      </w:pPr>
    </w:p>
    <w:sectPr w:rsidR="00E50306" w:rsidRPr="00E503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France">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305"/>
    <w:rsid w:val="000C5BE8"/>
    <w:rsid w:val="003A2305"/>
    <w:rsid w:val="008025CB"/>
    <w:rsid w:val="009B2A24"/>
    <w:rsid w:val="00B37F69"/>
    <w:rsid w:val="00C63EA3"/>
    <w:rsid w:val="00E5030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FEAE824"/>
  <w15:chartTrackingRefBased/>
  <w15:docId w15:val="{A5AE7D15-EEFB-43A1-9848-DAF7EF775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A2305"/>
  </w:style>
  <w:style w:type="paragraph" w:styleId="Naslov1">
    <w:name w:val="heading 1"/>
    <w:basedOn w:val="Navaden"/>
    <w:next w:val="Navaden"/>
    <w:link w:val="Naslov1Znak"/>
    <w:uiPriority w:val="9"/>
    <w:qFormat/>
    <w:rsid w:val="003A23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3A23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3A2305"/>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3A2305"/>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3A2305"/>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3A230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3A230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3A230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3A230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A2305"/>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3A2305"/>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3A2305"/>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3A2305"/>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3A2305"/>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3A2305"/>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3A2305"/>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3A2305"/>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3A2305"/>
    <w:rPr>
      <w:rFonts w:eastAsiaTheme="majorEastAsia" w:cstheme="majorBidi"/>
      <w:color w:val="272727" w:themeColor="text1" w:themeTint="D8"/>
    </w:rPr>
  </w:style>
  <w:style w:type="paragraph" w:styleId="Naslov">
    <w:name w:val="Title"/>
    <w:basedOn w:val="Navaden"/>
    <w:next w:val="Navaden"/>
    <w:link w:val="NaslovZnak"/>
    <w:uiPriority w:val="10"/>
    <w:qFormat/>
    <w:rsid w:val="003A23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3A2305"/>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3A230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3A2305"/>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3A2305"/>
    <w:pPr>
      <w:spacing w:before="160"/>
      <w:jc w:val="center"/>
    </w:pPr>
    <w:rPr>
      <w:i/>
      <w:iCs/>
      <w:color w:val="404040" w:themeColor="text1" w:themeTint="BF"/>
    </w:rPr>
  </w:style>
  <w:style w:type="character" w:customStyle="1" w:styleId="CitatZnak">
    <w:name w:val="Citat Znak"/>
    <w:basedOn w:val="Privzetapisavaodstavka"/>
    <w:link w:val="Citat"/>
    <w:uiPriority w:val="29"/>
    <w:rsid w:val="003A2305"/>
    <w:rPr>
      <w:i/>
      <w:iCs/>
      <w:color w:val="404040" w:themeColor="text1" w:themeTint="BF"/>
    </w:rPr>
  </w:style>
  <w:style w:type="paragraph" w:styleId="Odstavekseznama">
    <w:name w:val="List Paragraph"/>
    <w:basedOn w:val="Navaden"/>
    <w:uiPriority w:val="34"/>
    <w:qFormat/>
    <w:rsid w:val="003A2305"/>
    <w:pPr>
      <w:ind w:left="720"/>
      <w:contextualSpacing/>
    </w:pPr>
  </w:style>
  <w:style w:type="character" w:styleId="Intenzivenpoudarek">
    <w:name w:val="Intense Emphasis"/>
    <w:basedOn w:val="Privzetapisavaodstavka"/>
    <w:uiPriority w:val="21"/>
    <w:qFormat/>
    <w:rsid w:val="003A2305"/>
    <w:rPr>
      <w:i/>
      <w:iCs/>
      <w:color w:val="0F4761" w:themeColor="accent1" w:themeShade="BF"/>
    </w:rPr>
  </w:style>
  <w:style w:type="paragraph" w:styleId="Intenzivencitat">
    <w:name w:val="Intense Quote"/>
    <w:basedOn w:val="Navaden"/>
    <w:next w:val="Navaden"/>
    <w:link w:val="IntenzivencitatZnak"/>
    <w:uiPriority w:val="30"/>
    <w:qFormat/>
    <w:rsid w:val="003A23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3A2305"/>
    <w:rPr>
      <w:i/>
      <w:iCs/>
      <w:color w:val="0F4761" w:themeColor="accent1" w:themeShade="BF"/>
    </w:rPr>
  </w:style>
  <w:style w:type="character" w:styleId="Intenzivensklic">
    <w:name w:val="Intense Reference"/>
    <w:basedOn w:val="Privzetapisavaodstavka"/>
    <w:uiPriority w:val="32"/>
    <w:qFormat/>
    <w:rsid w:val="003A2305"/>
    <w:rPr>
      <w:b/>
      <w:bCs/>
      <w:smallCaps/>
      <w:color w:val="0F4761" w:themeColor="accent1" w:themeShade="BF"/>
      <w:spacing w:val="5"/>
    </w:rPr>
  </w:style>
  <w:style w:type="character" w:styleId="Hiperpovezava">
    <w:name w:val="Hyperlink"/>
    <w:basedOn w:val="Privzetapisavaodstavka"/>
    <w:uiPriority w:val="99"/>
    <w:unhideWhenUsed/>
    <w:rsid w:val="003A2305"/>
    <w:rPr>
      <w:color w:val="467886" w:themeColor="hyperlink"/>
      <w:u w:val="single"/>
    </w:rPr>
  </w:style>
  <w:style w:type="character" w:styleId="SledenaHiperpovezava">
    <w:name w:val="FollowedHyperlink"/>
    <w:basedOn w:val="Privzetapisavaodstavka"/>
    <w:uiPriority w:val="99"/>
    <w:semiHidden/>
    <w:unhideWhenUsed/>
    <w:rsid w:val="003A2305"/>
    <w:rPr>
      <w:color w:val="96607D" w:themeColor="followedHyperlink"/>
      <w:u w:val="single"/>
    </w:rPr>
  </w:style>
  <w:style w:type="paragraph" w:styleId="Glava">
    <w:name w:val="header"/>
    <w:basedOn w:val="Navaden"/>
    <w:link w:val="GlavaZnak"/>
    <w:uiPriority w:val="99"/>
    <w:rsid w:val="003A2305"/>
    <w:pPr>
      <w:tabs>
        <w:tab w:val="center" w:pos="4536"/>
        <w:tab w:val="right" w:pos="9072"/>
      </w:tabs>
      <w:spacing w:after="0" w:line="240" w:lineRule="auto"/>
    </w:pPr>
    <w:rPr>
      <w:rFonts w:ascii="Tahoma" w:eastAsia="Times New Roman" w:hAnsi="Tahoma" w:cs="Times New Roman"/>
      <w:kern w:val="0"/>
      <w:szCs w:val="20"/>
      <w:lang w:eastAsia="sl-SI"/>
    </w:rPr>
  </w:style>
  <w:style w:type="character" w:customStyle="1" w:styleId="GlavaZnak">
    <w:name w:val="Glava Znak"/>
    <w:basedOn w:val="Privzetapisavaodstavka"/>
    <w:link w:val="Glava"/>
    <w:uiPriority w:val="99"/>
    <w:rsid w:val="003A2305"/>
    <w:rPr>
      <w:rFonts w:ascii="Tahoma" w:eastAsia="Times New Roman" w:hAnsi="Tahoma" w:cs="Times New Roman"/>
      <w:kern w:val="0"/>
      <w:szCs w:val="20"/>
      <w:lang w:eastAsia="sl-SI"/>
    </w:rPr>
  </w:style>
  <w:style w:type="character" w:styleId="Krepko">
    <w:name w:val="Strong"/>
    <w:basedOn w:val="Privzetapisavaodstavka"/>
    <w:uiPriority w:val="22"/>
    <w:qFormat/>
    <w:rsid w:val="003A2305"/>
    <w:rPr>
      <w:b/>
      <w:bCs/>
    </w:rPr>
  </w:style>
  <w:style w:type="character" w:styleId="Nerazreenaomemba">
    <w:name w:val="Unresolved Mention"/>
    <w:basedOn w:val="Privzetapisavaodstavka"/>
    <w:uiPriority w:val="99"/>
    <w:semiHidden/>
    <w:unhideWhenUsed/>
    <w:rsid w:val="000C5B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avograd.si/razpis/1044476" TargetMode="External"/><Relationship Id="rId3" Type="http://schemas.openxmlformats.org/officeDocument/2006/relationships/webSettings" Target="webSettings.xml"/><Relationship Id="rId7" Type="http://schemas.openxmlformats.org/officeDocument/2006/relationships/hyperlink" Target="https://www.dravograd.si/razpis/104447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ajnistvo@dravograd.si" TargetMode="External"/><Relationship Id="rId5" Type="http://schemas.openxmlformats.org/officeDocument/2006/relationships/hyperlink" Target="http://www.dravograd.si/"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457</Words>
  <Characters>2608</Characters>
  <Application>Microsoft Office Word</Application>
  <DocSecurity>0</DocSecurity>
  <Lines>21</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Črtomir Epšek</dc:creator>
  <cp:keywords/>
  <dc:description/>
  <cp:lastModifiedBy>Črtomir Epšek</cp:lastModifiedBy>
  <cp:revision>1</cp:revision>
  <dcterms:created xsi:type="dcterms:W3CDTF">2025-02-19T14:45:00Z</dcterms:created>
  <dcterms:modified xsi:type="dcterms:W3CDTF">2025-02-19T15:18:00Z</dcterms:modified>
</cp:coreProperties>
</file>