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6613DB" w14:textId="77777777" w:rsidR="008B47B7" w:rsidRDefault="008B47B7" w:rsidP="008B47B7">
      <w:pPr>
        <w:pStyle w:val="Glava"/>
        <w:jc w:val="center"/>
        <w:rPr>
          <w:rFonts w:ascii="France" w:hAnsi="France"/>
          <w:sz w:val="10"/>
        </w:rPr>
      </w:pPr>
      <w:r>
        <w:rPr>
          <w:rFonts w:ascii="France" w:hAnsi="France"/>
          <w:noProof/>
          <w:sz w:val="32"/>
        </w:rPr>
        <w:drawing>
          <wp:inline distT="0" distB="0" distL="0" distR="0" wp14:anchorId="309777D1" wp14:editId="3DDC4C64">
            <wp:extent cx="394970" cy="621665"/>
            <wp:effectExtent l="0" t="0" r="5080" b="698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4970" cy="621665"/>
                    </a:xfrm>
                    <a:prstGeom prst="rect">
                      <a:avLst/>
                    </a:prstGeom>
                    <a:noFill/>
                    <a:ln>
                      <a:noFill/>
                    </a:ln>
                  </pic:spPr>
                </pic:pic>
              </a:graphicData>
            </a:graphic>
          </wp:inline>
        </w:drawing>
      </w:r>
    </w:p>
    <w:p w14:paraId="05149879" w14:textId="77777777" w:rsidR="008B47B7" w:rsidRDefault="008B47B7" w:rsidP="008B47B7">
      <w:pPr>
        <w:pStyle w:val="Glava"/>
        <w:jc w:val="center"/>
        <w:rPr>
          <w:rFonts w:ascii="France" w:hAnsi="France"/>
          <w:sz w:val="10"/>
        </w:rPr>
      </w:pPr>
    </w:p>
    <w:p w14:paraId="0229FA41" w14:textId="77777777" w:rsidR="008B47B7" w:rsidRDefault="008B47B7" w:rsidP="008B47B7">
      <w:pPr>
        <w:pStyle w:val="Glava"/>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476B6C66" wp14:editId="7F2A573F">
                <wp:simplePos x="0" y="0"/>
                <wp:positionH relativeFrom="column">
                  <wp:posOffset>471170</wp:posOffset>
                </wp:positionH>
                <wp:positionV relativeFrom="paragraph">
                  <wp:posOffset>205105</wp:posOffset>
                </wp:positionV>
                <wp:extent cx="4914265" cy="0"/>
                <wp:effectExtent l="13970" t="14605" r="15240" b="13970"/>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B661A"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" o:allowincell="f" strokeweight="1.25pt"/>
            </w:pict>
          </mc:Fallback>
        </mc:AlternateContent>
      </w:r>
      <w:r>
        <w:rPr>
          <w:rFonts w:ascii="France" w:hAnsi="France"/>
          <w:b/>
          <w:bCs/>
          <w:spacing w:val="22"/>
          <w:sz w:val="30"/>
        </w:rPr>
        <w:t>OBČINA DRAVOGRAD</w:t>
      </w:r>
    </w:p>
    <w:p w14:paraId="1F724E1B" w14:textId="77777777" w:rsidR="008B47B7" w:rsidRDefault="008B47B7" w:rsidP="008B47B7">
      <w:pPr>
        <w:pStyle w:val="Glava"/>
        <w:rPr>
          <w:rFonts w:ascii="France" w:hAnsi="France"/>
          <w:spacing w:val="22"/>
          <w:sz w:val="10"/>
        </w:rPr>
      </w:pPr>
    </w:p>
    <w:p w14:paraId="7F2B2804" w14:textId="77777777" w:rsidR="008B47B7" w:rsidRDefault="008B47B7" w:rsidP="008B47B7">
      <w:pPr>
        <w:pStyle w:val="Glava"/>
        <w:jc w:val="center"/>
        <w:rPr>
          <w:rFonts w:ascii="France" w:hAnsi="France"/>
          <w:sz w:val="18"/>
        </w:rPr>
      </w:pPr>
      <w:r>
        <w:rPr>
          <w:rFonts w:ascii="France" w:hAnsi="France"/>
          <w:sz w:val="18"/>
        </w:rPr>
        <w:t xml:space="preserve">Trg 4. julija 7, 2370 Dravograd, tel.: +386 2 872 35 60, faks: +386 2 872 35 74 </w:t>
      </w:r>
    </w:p>
    <w:p w14:paraId="35AB19DD" w14:textId="77777777" w:rsidR="008B47B7" w:rsidRDefault="008B47B7" w:rsidP="008B47B7">
      <w:pPr>
        <w:pStyle w:val="Glava"/>
        <w:jc w:val="center"/>
        <w:rPr>
          <w:rFonts w:ascii="France" w:hAnsi="France"/>
          <w:sz w:val="10"/>
        </w:rPr>
      </w:pPr>
      <w:hyperlink r:id="rId9" w:history="1">
        <w:r>
          <w:rPr>
            <w:rStyle w:val="Hiperpovezava"/>
            <w:rFonts w:ascii="France" w:hAnsi="France"/>
            <w:sz w:val="16"/>
          </w:rPr>
          <w:t>http://www.dravograd.si</w:t>
        </w:r>
      </w:hyperlink>
      <w:r>
        <w:rPr>
          <w:rFonts w:ascii="France" w:hAnsi="France"/>
          <w:color w:val="0000FF"/>
          <w:sz w:val="16"/>
        </w:rPr>
        <w:t xml:space="preserve">; </w:t>
      </w:r>
      <w:r>
        <w:rPr>
          <w:rFonts w:ascii="France" w:hAnsi="France"/>
          <w:sz w:val="16"/>
        </w:rPr>
        <w:t xml:space="preserve">e-mail: </w:t>
      </w:r>
      <w:hyperlink r:id="rId10" w:history="1">
        <w:r>
          <w:rPr>
            <w:rStyle w:val="Hiperpovezava"/>
            <w:rFonts w:ascii="France" w:hAnsi="France"/>
            <w:sz w:val="16"/>
          </w:rPr>
          <w:t>obcina@dravograd.si</w:t>
        </w:r>
      </w:hyperlink>
    </w:p>
    <w:p w14:paraId="000C093B" w14:textId="77777777" w:rsidR="008B47B7" w:rsidRDefault="008B47B7" w:rsidP="008B47B7">
      <w:pPr>
        <w:spacing w:after="0" w:line="240" w:lineRule="auto"/>
        <w:rPr>
          <w:rFonts w:ascii="Arial" w:hAnsi="Arial" w:cs="Arial"/>
          <w:color w:val="000000" w:themeColor="text1"/>
        </w:rPr>
      </w:pPr>
    </w:p>
    <w:p w14:paraId="68CADD05" w14:textId="77777777" w:rsidR="00C9046E" w:rsidRDefault="00C9046E" w:rsidP="008B47B7">
      <w:pPr>
        <w:spacing w:after="0" w:line="240" w:lineRule="auto"/>
        <w:rPr>
          <w:rFonts w:ascii="Arial" w:hAnsi="Arial" w:cs="Arial"/>
          <w:color w:val="000000" w:themeColor="text1"/>
        </w:rPr>
      </w:pPr>
    </w:p>
    <w:p w14:paraId="498DF8AF" w14:textId="7FE905D2" w:rsidR="008B47B7" w:rsidRPr="004A0CD4" w:rsidRDefault="008B47B7" w:rsidP="008B47B7">
      <w:pPr>
        <w:spacing w:after="0" w:line="240" w:lineRule="auto"/>
        <w:rPr>
          <w:rFonts w:ascii="Arial" w:hAnsi="Arial" w:cs="Arial"/>
          <w:color w:val="000000" w:themeColor="text1"/>
        </w:rPr>
      </w:pPr>
      <w:r w:rsidRPr="004A0CD4">
        <w:rPr>
          <w:rFonts w:ascii="Arial" w:hAnsi="Arial" w:cs="Arial"/>
          <w:color w:val="000000" w:themeColor="text1"/>
        </w:rPr>
        <w:t xml:space="preserve">Številka: </w:t>
      </w:r>
      <w:r w:rsidR="004A0CD4" w:rsidRPr="004A0CD4">
        <w:rPr>
          <w:rStyle w:val="Krepko"/>
          <w:rFonts w:ascii="Arial" w:hAnsi="Arial" w:cs="Arial"/>
          <w:b w:val="0"/>
          <w:bCs w:val="0"/>
        </w:rPr>
        <w:t>478-0013/2025</w:t>
      </w:r>
      <w:r w:rsidR="004A0CD4" w:rsidRPr="004A0CD4">
        <w:rPr>
          <w:rStyle w:val="Krepko"/>
          <w:rFonts w:ascii="Arial" w:hAnsi="Arial" w:cs="Arial"/>
          <w:b w:val="0"/>
          <w:bCs w:val="0"/>
        </w:rPr>
        <w:t>-1</w:t>
      </w:r>
    </w:p>
    <w:p w14:paraId="668A4051" w14:textId="5E7544B9" w:rsidR="008B47B7" w:rsidRPr="004A0CD4" w:rsidRDefault="008B47B7" w:rsidP="008B47B7">
      <w:pPr>
        <w:spacing w:after="0" w:line="240" w:lineRule="auto"/>
        <w:rPr>
          <w:rFonts w:ascii="Arial" w:hAnsi="Arial" w:cs="Arial"/>
          <w:color w:val="000000" w:themeColor="text1"/>
        </w:rPr>
      </w:pPr>
      <w:r w:rsidRPr="004A0CD4">
        <w:rPr>
          <w:rFonts w:ascii="Arial" w:hAnsi="Arial" w:cs="Arial"/>
          <w:color w:val="000000" w:themeColor="text1"/>
        </w:rPr>
        <w:t>Datum:</w:t>
      </w:r>
      <w:r w:rsidR="00DB39C0" w:rsidRPr="004A0CD4">
        <w:rPr>
          <w:rFonts w:ascii="Arial" w:hAnsi="Arial" w:cs="Arial"/>
          <w:color w:val="000000" w:themeColor="text1"/>
        </w:rPr>
        <w:t xml:space="preserve">  </w:t>
      </w:r>
      <w:r w:rsidRPr="004A0CD4">
        <w:rPr>
          <w:rFonts w:ascii="Arial" w:hAnsi="Arial" w:cs="Arial"/>
          <w:color w:val="000000" w:themeColor="text1"/>
        </w:rPr>
        <w:t xml:space="preserve"> </w:t>
      </w:r>
      <w:r w:rsidR="003827A5" w:rsidRPr="004A0CD4">
        <w:rPr>
          <w:rFonts w:ascii="Arial" w:hAnsi="Arial" w:cs="Arial"/>
          <w:color w:val="000000" w:themeColor="text1"/>
        </w:rPr>
        <w:t>05</w:t>
      </w:r>
      <w:r w:rsidR="00DB39C0" w:rsidRPr="004A0CD4">
        <w:rPr>
          <w:rFonts w:ascii="Arial" w:hAnsi="Arial" w:cs="Arial"/>
          <w:color w:val="000000" w:themeColor="text1"/>
        </w:rPr>
        <w:t>.</w:t>
      </w:r>
      <w:r w:rsidR="008168BA" w:rsidRPr="004A0CD4">
        <w:rPr>
          <w:rFonts w:ascii="Arial" w:hAnsi="Arial" w:cs="Arial"/>
          <w:color w:val="000000" w:themeColor="text1"/>
        </w:rPr>
        <w:t>0</w:t>
      </w:r>
      <w:r w:rsidR="003827A5" w:rsidRPr="004A0CD4">
        <w:rPr>
          <w:rFonts w:ascii="Arial" w:hAnsi="Arial" w:cs="Arial"/>
          <w:color w:val="000000" w:themeColor="text1"/>
        </w:rPr>
        <w:t>3</w:t>
      </w:r>
      <w:r w:rsidR="00BC2DC8" w:rsidRPr="004A0CD4">
        <w:rPr>
          <w:rFonts w:ascii="Arial" w:hAnsi="Arial" w:cs="Arial"/>
          <w:color w:val="000000" w:themeColor="text1"/>
        </w:rPr>
        <w:t>.</w:t>
      </w:r>
      <w:r w:rsidRPr="004A0CD4">
        <w:rPr>
          <w:rFonts w:ascii="Arial" w:hAnsi="Arial" w:cs="Arial"/>
          <w:color w:val="000000" w:themeColor="text1"/>
        </w:rPr>
        <w:t>20</w:t>
      </w:r>
      <w:r w:rsidR="00032C59" w:rsidRPr="004A0CD4">
        <w:rPr>
          <w:rFonts w:ascii="Arial" w:hAnsi="Arial" w:cs="Arial"/>
          <w:color w:val="000000" w:themeColor="text1"/>
        </w:rPr>
        <w:t>2</w:t>
      </w:r>
      <w:r w:rsidR="00296B92" w:rsidRPr="004A0CD4">
        <w:rPr>
          <w:rFonts w:ascii="Arial" w:hAnsi="Arial" w:cs="Arial"/>
          <w:color w:val="000000" w:themeColor="text1"/>
        </w:rPr>
        <w:t>5</w:t>
      </w:r>
    </w:p>
    <w:p w14:paraId="60D24F19" w14:textId="77777777" w:rsidR="008B47B7" w:rsidRPr="000E4FF7" w:rsidRDefault="008B47B7" w:rsidP="008B47B7">
      <w:pPr>
        <w:autoSpaceDE w:val="0"/>
        <w:autoSpaceDN w:val="0"/>
        <w:adjustRightInd w:val="0"/>
        <w:spacing w:after="0" w:line="240" w:lineRule="auto"/>
        <w:jc w:val="both"/>
        <w:rPr>
          <w:rFonts w:ascii="Arial" w:hAnsi="Arial" w:cs="Arial"/>
          <w:color w:val="000000" w:themeColor="text1"/>
        </w:rPr>
      </w:pPr>
    </w:p>
    <w:p w14:paraId="7F314C98" w14:textId="395FD865" w:rsidR="008B47B7" w:rsidRPr="000E4FF7" w:rsidRDefault="008B47B7" w:rsidP="008B47B7">
      <w:pPr>
        <w:spacing w:after="0" w:line="240" w:lineRule="auto"/>
        <w:jc w:val="both"/>
        <w:rPr>
          <w:rFonts w:ascii="Arial" w:hAnsi="Arial" w:cs="Arial"/>
          <w:color w:val="000000" w:themeColor="text1"/>
        </w:rPr>
      </w:pPr>
      <w:r w:rsidRPr="000E4FF7">
        <w:rPr>
          <w:rFonts w:ascii="Arial" w:hAnsi="Arial" w:cs="Arial"/>
        </w:rPr>
        <w:t>Občina Dravograd, Trg 4. julija 7, 2370 Dravograd</w:t>
      </w:r>
      <w:r w:rsidRPr="000E4FF7">
        <w:rPr>
          <w:rFonts w:ascii="Arial" w:eastAsia="Calibri" w:hAnsi="Arial" w:cs="Arial"/>
        </w:rPr>
        <w:t xml:space="preserve"> na podlagi </w:t>
      </w:r>
      <w:r w:rsidRPr="000E4FF7">
        <w:rPr>
          <w:rFonts w:ascii="Arial" w:hAnsi="Arial" w:cs="Arial"/>
          <w:color w:val="000000" w:themeColor="text1"/>
        </w:rPr>
        <w:t>52.</w:t>
      </w:r>
      <w:r w:rsidR="008168BA" w:rsidRPr="000E4FF7">
        <w:rPr>
          <w:rFonts w:ascii="Arial" w:hAnsi="Arial" w:cs="Arial"/>
          <w:color w:val="000000" w:themeColor="text1"/>
        </w:rPr>
        <w:t xml:space="preserve"> člena ter</w:t>
      </w:r>
      <w:r w:rsidRPr="000E4FF7">
        <w:rPr>
          <w:rFonts w:ascii="Arial" w:hAnsi="Arial" w:cs="Arial"/>
          <w:color w:val="000000" w:themeColor="text1"/>
        </w:rPr>
        <w:t xml:space="preserve"> v zvezi </w:t>
      </w:r>
      <w:r w:rsidR="00BD7B51" w:rsidRPr="000E4FF7">
        <w:rPr>
          <w:rFonts w:ascii="Arial" w:hAnsi="Arial" w:cs="Arial"/>
          <w:color w:val="000000" w:themeColor="text1"/>
        </w:rPr>
        <w:t>z</w:t>
      </w:r>
      <w:r w:rsidRPr="000E4FF7">
        <w:rPr>
          <w:rFonts w:ascii="Arial" w:hAnsi="Arial" w:cs="Arial"/>
          <w:color w:val="000000" w:themeColor="text1"/>
        </w:rPr>
        <w:t xml:space="preserve"> </w:t>
      </w:r>
      <w:r w:rsidR="00BD7B51" w:rsidRPr="000E4FF7">
        <w:rPr>
          <w:rFonts w:ascii="Arial" w:hAnsi="Arial" w:cs="Arial"/>
          <w:color w:val="000000" w:themeColor="text1"/>
        </w:rPr>
        <w:t>2</w:t>
      </w:r>
      <w:r w:rsidRPr="000E4FF7">
        <w:rPr>
          <w:rFonts w:ascii="Arial" w:hAnsi="Arial" w:cs="Arial"/>
          <w:color w:val="000000" w:themeColor="text1"/>
        </w:rPr>
        <w:t>. točko 1. odstavka 65. člena Zakona o stvarnem premoženju države in samoupravnih lokalnih skupnosti (ZSPDSLS-1; Uradni list RS, št. 11/2018</w:t>
      </w:r>
      <w:r w:rsidR="00296B92">
        <w:rPr>
          <w:rFonts w:ascii="Arial" w:hAnsi="Arial" w:cs="Arial"/>
          <w:color w:val="000000" w:themeColor="text1"/>
        </w:rPr>
        <w:t>,</w:t>
      </w:r>
      <w:r w:rsidRPr="000E4FF7">
        <w:rPr>
          <w:rFonts w:ascii="Arial" w:hAnsi="Arial" w:cs="Arial"/>
          <w:color w:val="000000" w:themeColor="text1"/>
        </w:rPr>
        <w:t xml:space="preserve"> 79/2018</w:t>
      </w:r>
      <w:r w:rsidR="00296B92">
        <w:rPr>
          <w:rFonts w:ascii="Arial" w:hAnsi="Arial" w:cs="Arial"/>
          <w:color w:val="000000" w:themeColor="text1"/>
        </w:rPr>
        <w:t xml:space="preserve"> </w:t>
      </w:r>
      <w:r w:rsidR="00296B92" w:rsidRPr="00296B92">
        <w:rPr>
          <w:rFonts w:ascii="Arial" w:hAnsi="Arial" w:cs="Arial"/>
          <w:color w:val="000000" w:themeColor="text1"/>
        </w:rPr>
        <w:t xml:space="preserve">in </w:t>
      </w:r>
      <w:hyperlink r:id="rId11" w:tgtFrame="_blank" w:tooltip="Zakon o ohranjanju in razvoju rokodelstva (ZORR)" w:history="1">
        <w:r w:rsidR="00296B92" w:rsidRPr="00296B92">
          <w:rPr>
            <w:rStyle w:val="Hiperpovezava"/>
            <w:rFonts w:ascii="Arial" w:hAnsi="Arial" w:cs="Arial"/>
            <w:color w:val="000000" w:themeColor="text1"/>
            <w:u w:val="none"/>
          </w:rPr>
          <w:t>78/23</w:t>
        </w:r>
      </w:hyperlink>
      <w:r w:rsidR="00296B92" w:rsidRPr="00296B92">
        <w:rPr>
          <w:rFonts w:ascii="Arial" w:hAnsi="Arial" w:cs="Arial"/>
          <w:color w:val="000000" w:themeColor="text1"/>
        </w:rPr>
        <w:t xml:space="preserve"> – ZORR</w:t>
      </w:r>
      <w:r w:rsidRPr="000E4FF7">
        <w:rPr>
          <w:rFonts w:ascii="Arial" w:hAnsi="Arial" w:cs="Arial"/>
          <w:color w:val="000000" w:themeColor="text1"/>
        </w:rPr>
        <w:t xml:space="preserve">) </w:t>
      </w:r>
      <w:r w:rsidRPr="000E4FF7">
        <w:rPr>
          <w:rFonts w:ascii="Arial" w:hAnsi="Arial" w:cs="Arial"/>
        </w:rPr>
        <w:t>in v povezavi z 19. členom Uredbe o stvarnem premoženju države in samoupravnih lokalnih skupnosti (</w:t>
      </w:r>
      <w:proofErr w:type="spellStart"/>
      <w:r w:rsidRPr="000E4FF7">
        <w:rPr>
          <w:rFonts w:ascii="Arial" w:hAnsi="Arial" w:cs="Arial"/>
        </w:rPr>
        <w:t>Ur.l</w:t>
      </w:r>
      <w:proofErr w:type="spellEnd"/>
      <w:r w:rsidRPr="000E4FF7">
        <w:rPr>
          <w:rFonts w:ascii="Arial" w:hAnsi="Arial" w:cs="Arial"/>
        </w:rPr>
        <w:t>. RS, št. 31/18; v nadaljevanju: Uredba)</w:t>
      </w:r>
      <w:r w:rsidRPr="000E4FF7">
        <w:rPr>
          <w:rFonts w:ascii="Arial" w:hAnsi="Arial" w:cs="Arial"/>
          <w:color w:val="000000" w:themeColor="text1"/>
        </w:rPr>
        <w:t>, objavlja:</w:t>
      </w:r>
    </w:p>
    <w:p w14:paraId="21544D3F" w14:textId="77777777" w:rsidR="008B47B7" w:rsidRDefault="008B47B7" w:rsidP="008B47B7">
      <w:pPr>
        <w:autoSpaceDE w:val="0"/>
        <w:autoSpaceDN w:val="0"/>
        <w:adjustRightInd w:val="0"/>
        <w:spacing w:after="0" w:line="240" w:lineRule="auto"/>
        <w:rPr>
          <w:rFonts w:ascii="Times New Roman" w:eastAsia="Times New Roman" w:hAnsi="Times New Roman" w:cs="Times New Roman"/>
          <w:sz w:val="24"/>
          <w:szCs w:val="24"/>
          <w:lang w:eastAsia="sl-SI"/>
        </w:rPr>
      </w:pPr>
      <w:r w:rsidRPr="001B7E68">
        <w:rPr>
          <w:rFonts w:ascii="Arial" w:eastAsia="Calibri" w:hAnsi="Arial" w:cs="Arial"/>
        </w:rPr>
        <w:t xml:space="preserve"> </w:t>
      </w:r>
      <w:r w:rsidRPr="00B05C37">
        <w:rPr>
          <w:rFonts w:ascii="Times New Roman" w:eastAsia="Times New Roman" w:hAnsi="Times New Roman" w:cs="Times New Roman"/>
          <w:sz w:val="24"/>
          <w:szCs w:val="24"/>
          <w:lang w:eastAsia="sl-SI"/>
        </w:rPr>
        <w:t> </w:t>
      </w:r>
    </w:p>
    <w:p w14:paraId="76255BC2" w14:textId="77777777" w:rsidR="00956720" w:rsidRDefault="00956720" w:rsidP="008B47B7">
      <w:pPr>
        <w:spacing w:after="0" w:line="240" w:lineRule="auto"/>
        <w:jc w:val="center"/>
        <w:rPr>
          <w:rFonts w:ascii="Arial" w:eastAsia="Times New Roman" w:hAnsi="Arial" w:cs="Arial"/>
          <w:b/>
          <w:bCs/>
          <w:sz w:val="24"/>
          <w:szCs w:val="24"/>
          <w:lang w:eastAsia="sl-SI"/>
        </w:rPr>
      </w:pPr>
    </w:p>
    <w:p w14:paraId="3A241E43" w14:textId="476B3036" w:rsidR="008B47B7" w:rsidRPr="00D1739D" w:rsidRDefault="008B47B7" w:rsidP="008B47B7">
      <w:pPr>
        <w:spacing w:after="0" w:line="240" w:lineRule="auto"/>
        <w:jc w:val="center"/>
        <w:rPr>
          <w:rFonts w:ascii="Arial" w:eastAsia="Times New Roman" w:hAnsi="Arial" w:cs="Arial"/>
          <w:b/>
          <w:sz w:val="24"/>
          <w:szCs w:val="24"/>
          <w:lang w:eastAsia="sl-SI"/>
        </w:rPr>
      </w:pPr>
      <w:r w:rsidRPr="00D1739D">
        <w:rPr>
          <w:rFonts w:ascii="Arial" w:eastAsia="Times New Roman" w:hAnsi="Arial" w:cs="Arial"/>
          <w:b/>
          <w:bCs/>
          <w:sz w:val="24"/>
          <w:szCs w:val="24"/>
          <w:lang w:eastAsia="sl-SI"/>
        </w:rPr>
        <w:t>N A M E R O</w:t>
      </w:r>
    </w:p>
    <w:p w14:paraId="16A9C8E8" w14:textId="72D78CD6" w:rsidR="008B47B7" w:rsidRDefault="008B47B7" w:rsidP="008B47B7">
      <w:pPr>
        <w:spacing w:after="0" w:line="240" w:lineRule="auto"/>
        <w:jc w:val="center"/>
        <w:rPr>
          <w:rFonts w:ascii="Arial" w:eastAsia="Times New Roman" w:hAnsi="Arial" w:cs="Arial"/>
          <w:b/>
          <w:bCs/>
          <w:sz w:val="24"/>
          <w:szCs w:val="24"/>
          <w:lang w:eastAsia="sl-SI"/>
        </w:rPr>
      </w:pPr>
      <w:r w:rsidRPr="00D1739D">
        <w:rPr>
          <w:rFonts w:ascii="Arial" w:eastAsia="Times New Roman" w:hAnsi="Arial" w:cs="Arial"/>
          <w:b/>
          <w:bCs/>
          <w:sz w:val="24"/>
          <w:szCs w:val="24"/>
          <w:lang w:eastAsia="sl-SI"/>
        </w:rPr>
        <w:t xml:space="preserve">za oddajo nepremičnin v najem </w:t>
      </w:r>
      <w:r w:rsidR="00CE2B3C" w:rsidRPr="006B5E2E">
        <w:rPr>
          <w:rFonts w:ascii="Arial" w:eastAsia="Times New Roman" w:hAnsi="Arial" w:cs="Arial"/>
          <w:b/>
          <w:bCs/>
          <w:sz w:val="24"/>
          <w:szCs w:val="24"/>
          <w:lang w:eastAsia="sl-SI"/>
        </w:rPr>
        <w:t>po metodi neposredne pogodbe</w:t>
      </w:r>
    </w:p>
    <w:p w14:paraId="5C326F9D" w14:textId="77777777" w:rsidR="008B47B7" w:rsidRDefault="008B47B7" w:rsidP="00CE2B3C">
      <w:pPr>
        <w:spacing w:after="0" w:line="240" w:lineRule="auto"/>
        <w:rPr>
          <w:rFonts w:ascii="Arial" w:eastAsia="Times New Roman" w:hAnsi="Arial" w:cs="Arial"/>
          <w:b/>
          <w:bCs/>
          <w:sz w:val="24"/>
          <w:szCs w:val="24"/>
          <w:lang w:eastAsia="sl-SI"/>
        </w:rPr>
      </w:pPr>
    </w:p>
    <w:p w14:paraId="15F0B59A" w14:textId="77777777" w:rsidR="008B47B7" w:rsidRDefault="008B47B7" w:rsidP="008B47B7">
      <w:pPr>
        <w:autoSpaceDE w:val="0"/>
        <w:autoSpaceDN w:val="0"/>
        <w:adjustRightInd w:val="0"/>
        <w:spacing w:after="0" w:line="240" w:lineRule="auto"/>
        <w:jc w:val="both"/>
        <w:rPr>
          <w:rFonts w:ascii="Arial" w:hAnsi="Arial" w:cs="Arial"/>
        </w:rPr>
      </w:pPr>
    </w:p>
    <w:p w14:paraId="74850332" w14:textId="77777777" w:rsidR="00956720" w:rsidRDefault="00956720" w:rsidP="008B47B7">
      <w:pPr>
        <w:autoSpaceDE w:val="0"/>
        <w:autoSpaceDN w:val="0"/>
        <w:adjustRightInd w:val="0"/>
        <w:spacing w:after="0" w:line="240" w:lineRule="auto"/>
        <w:jc w:val="both"/>
        <w:rPr>
          <w:rFonts w:ascii="Arial" w:hAnsi="Arial" w:cs="Arial"/>
        </w:rPr>
      </w:pPr>
    </w:p>
    <w:p w14:paraId="4E738712" w14:textId="77777777" w:rsidR="001E5A88" w:rsidRPr="00EA0A9E" w:rsidRDefault="001E5A88" w:rsidP="001E5A88">
      <w:pPr>
        <w:autoSpaceDE w:val="0"/>
        <w:autoSpaceDN w:val="0"/>
        <w:adjustRightInd w:val="0"/>
        <w:jc w:val="both"/>
        <w:rPr>
          <w:rFonts w:ascii="Arial" w:hAnsi="Arial" w:cs="Arial"/>
          <w:b/>
          <w:bCs/>
          <w:color w:val="000000"/>
          <w:u w:val="single"/>
        </w:rPr>
      </w:pPr>
      <w:r w:rsidRPr="00EA0A9E">
        <w:rPr>
          <w:rFonts w:ascii="Arial" w:hAnsi="Arial" w:cs="Arial"/>
          <w:b/>
          <w:bCs/>
          <w:color w:val="000000"/>
          <w:u w:val="single"/>
        </w:rPr>
        <w:t xml:space="preserve">1. </w:t>
      </w:r>
      <w:r w:rsidRPr="00EA0A9E">
        <w:rPr>
          <w:rFonts w:ascii="Arial" w:hAnsi="Arial" w:cs="Arial"/>
          <w:b/>
          <w:u w:val="single"/>
        </w:rPr>
        <w:t>Naziv ter sedež upravljavca</w:t>
      </w:r>
      <w:r>
        <w:rPr>
          <w:rFonts w:ascii="Arial" w:hAnsi="Arial" w:cs="Arial"/>
          <w:b/>
          <w:u w:val="single"/>
        </w:rPr>
        <w:t xml:space="preserve"> oz. organizatorja</w:t>
      </w:r>
      <w:r w:rsidRPr="00EA0A9E">
        <w:rPr>
          <w:rFonts w:ascii="Arial" w:hAnsi="Arial" w:cs="Arial"/>
          <w:b/>
          <w:u w:val="single"/>
        </w:rPr>
        <w:t xml:space="preserve">, ki sklepa pravni posel </w:t>
      </w:r>
      <w:r>
        <w:rPr>
          <w:rFonts w:ascii="Arial" w:hAnsi="Arial" w:cs="Arial"/>
          <w:b/>
          <w:u w:val="single"/>
        </w:rPr>
        <w:t>oddaje v najem</w:t>
      </w:r>
      <w:r w:rsidRPr="00EA0A9E">
        <w:rPr>
          <w:rFonts w:ascii="Arial" w:hAnsi="Arial" w:cs="Arial"/>
          <w:b/>
          <w:bCs/>
          <w:color w:val="000000"/>
          <w:u w:val="single"/>
        </w:rPr>
        <w:t>:</w:t>
      </w:r>
    </w:p>
    <w:p w14:paraId="4111AB3C" w14:textId="77777777" w:rsidR="001E5A88" w:rsidRPr="001E5A88" w:rsidRDefault="001E5A88" w:rsidP="001E5A88">
      <w:pPr>
        <w:autoSpaceDE w:val="0"/>
        <w:autoSpaceDN w:val="0"/>
        <w:adjustRightInd w:val="0"/>
        <w:jc w:val="both"/>
        <w:rPr>
          <w:rFonts w:ascii="Arial" w:hAnsi="Arial" w:cs="Arial"/>
          <w:bCs/>
          <w:color w:val="000000"/>
        </w:rPr>
      </w:pPr>
      <w:r w:rsidRPr="001E5A88">
        <w:rPr>
          <w:rFonts w:ascii="Arial" w:hAnsi="Arial" w:cs="Arial"/>
          <w:bCs/>
        </w:rPr>
        <w:t>Občina Dravograd, Trg 4. julija 7, 2370 Dravograd, matična št.: 5880351000.</w:t>
      </w:r>
    </w:p>
    <w:p w14:paraId="5DE2F3A3" w14:textId="77777777" w:rsidR="001E5A88" w:rsidRPr="00EA0A9E" w:rsidRDefault="001E5A88" w:rsidP="001E5A88">
      <w:pPr>
        <w:autoSpaceDE w:val="0"/>
        <w:autoSpaceDN w:val="0"/>
        <w:adjustRightInd w:val="0"/>
        <w:rPr>
          <w:rFonts w:ascii="Arial" w:hAnsi="Arial" w:cs="Arial"/>
          <w:b/>
          <w:bCs/>
          <w:color w:val="000000"/>
          <w:u w:val="single"/>
        </w:rPr>
      </w:pPr>
      <w:r w:rsidRPr="00EA0A9E">
        <w:rPr>
          <w:rFonts w:ascii="Arial" w:hAnsi="Arial" w:cs="Arial"/>
          <w:b/>
          <w:bCs/>
          <w:color w:val="000000"/>
          <w:u w:val="single"/>
        </w:rPr>
        <w:t xml:space="preserve">2. </w:t>
      </w:r>
      <w:r w:rsidRPr="00EA0A9E">
        <w:rPr>
          <w:rFonts w:ascii="Arial" w:hAnsi="Arial" w:cs="Arial"/>
          <w:b/>
          <w:u w:val="single"/>
        </w:rPr>
        <w:t xml:space="preserve">Opis predmeta neposredne pogodbe </w:t>
      </w:r>
      <w:r>
        <w:rPr>
          <w:rFonts w:ascii="Arial" w:hAnsi="Arial" w:cs="Arial"/>
          <w:b/>
          <w:u w:val="single"/>
        </w:rPr>
        <w:t>o oddaji v najem</w:t>
      </w:r>
      <w:r w:rsidRPr="00EA0A9E">
        <w:rPr>
          <w:rFonts w:ascii="Arial" w:hAnsi="Arial" w:cs="Arial"/>
          <w:b/>
          <w:bCs/>
          <w:color w:val="000000"/>
          <w:u w:val="single"/>
        </w:rPr>
        <w:t>:</w:t>
      </w:r>
    </w:p>
    <w:p w14:paraId="66F7ABA4" w14:textId="23C0CEB8" w:rsidR="00AA6ECD" w:rsidRPr="00AA6ECD" w:rsidRDefault="008B47B7" w:rsidP="00AA6ECD">
      <w:pPr>
        <w:autoSpaceDE w:val="0"/>
        <w:autoSpaceDN w:val="0"/>
        <w:adjustRightInd w:val="0"/>
        <w:jc w:val="both"/>
        <w:rPr>
          <w:rFonts w:ascii="Arial" w:hAnsi="Arial" w:cs="Arial"/>
        </w:rPr>
      </w:pPr>
      <w:r w:rsidRPr="003346F3">
        <w:rPr>
          <w:rFonts w:ascii="Arial" w:hAnsi="Arial" w:cs="Arial"/>
          <w:color w:val="000000" w:themeColor="text1"/>
        </w:rPr>
        <w:t xml:space="preserve">Občina Dravograd, Trg 4. julija 7, 2370 Dravograd, </w:t>
      </w:r>
      <w:r w:rsidR="00BB35C8" w:rsidRPr="001732C6">
        <w:rPr>
          <w:rFonts w:ascii="Arial" w:hAnsi="Arial" w:cs="Arial"/>
        </w:rPr>
        <w:t xml:space="preserve">namerava oddati v najem </w:t>
      </w:r>
      <w:r w:rsidR="008168BA">
        <w:rPr>
          <w:rFonts w:ascii="Arial" w:hAnsi="Arial" w:cs="Arial"/>
        </w:rPr>
        <w:t>naslednj</w:t>
      </w:r>
      <w:r w:rsidR="00C84E72">
        <w:rPr>
          <w:rFonts w:ascii="Arial" w:hAnsi="Arial" w:cs="Arial"/>
        </w:rPr>
        <w:t>o</w:t>
      </w:r>
      <w:r w:rsidR="008168BA">
        <w:rPr>
          <w:rFonts w:ascii="Arial" w:hAnsi="Arial" w:cs="Arial"/>
        </w:rPr>
        <w:t xml:space="preserve"> </w:t>
      </w:r>
      <w:r w:rsidR="00BB35C8" w:rsidRPr="001732C6">
        <w:rPr>
          <w:rFonts w:ascii="Arial" w:hAnsi="Arial" w:cs="Arial"/>
        </w:rPr>
        <w:t>nepremičnin</w:t>
      </w:r>
      <w:r w:rsidR="00C84E72">
        <w:rPr>
          <w:rFonts w:ascii="Arial" w:hAnsi="Arial" w:cs="Arial"/>
        </w:rPr>
        <w:t>o</w:t>
      </w:r>
      <w:r w:rsidR="00BB35C8" w:rsidRPr="001732C6">
        <w:rPr>
          <w:rFonts w:ascii="Arial" w:hAnsi="Arial" w:cs="Arial"/>
        </w:rPr>
        <w:t>:</w:t>
      </w:r>
    </w:p>
    <w:tbl>
      <w:tblPr>
        <w:tblpPr w:leftFromText="141" w:rightFromText="141" w:vertAnchor="text" w:horzAnchor="margin" w:tblpXSpec="center" w:tblpY="361"/>
        <w:tblW w:w="11052" w:type="dxa"/>
        <w:tblLayout w:type="fixed"/>
        <w:tblCellMar>
          <w:left w:w="0" w:type="dxa"/>
          <w:right w:w="0" w:type="dxa"/>
        </w:tblCellMar>
        <w:tblLook w:val="0000" w:firstRow="0" w:lastRow="0" w:firstColumn="0" w:lastColumn="0" w:noHBand="0" w:noVBand="0"/>
      </w:tblPr>
      <w:tblGrid>
        <w:gridCol w:w="553"/>
        <w:gridCol w:w="1638"/>
        <w:gridCol w:w="2067"/>
        <w:gridCol w:w="2263"/>
        <w:gridCol w:w="2121"/>
        <w:gridCol w:w="2410"/>
      </w:tblGrid>
      <w:tr w:rsidR="00AA6ECD" w:rsidRPr="000E4FF7" w14:paraId="5580A10A" w14:textId="77777777" w:rsidTr="00BF650B">
        <w:trPr>
          <w:trHeight w:val="424"/>
        </w:trPr>
        <w:tc>
          <w:tcPr>
            <w:tcW w:w="553" w:type="dxa"/>
            <w:tcBorders>
              <w:top w:val="single" w:sz="4" w:space="0" w:color="auto"/>
              <w:left w:val="single" w:sz="4" w:space="0" w:color="auto"/>
              <w:bottom w:val="nil"/>
              <w:right w:val="nil"/>
            </w:tcBorders>
            <w:shd w:val="clear" w:color="auto" w:fill="FFFFFF"/>
            <w:vAlign w:val="bottom"/>
          </w:tcPr>
          <w:p w14:paraId="4680ADAF" w14:textId="77777777" w:rsidR="00AA6ECD" w:rsidRPr="000E4FF7" w:rsidRDefault="00AA6ECD" w:rsidP="00BF650B">
            <w:pPr>
              <w:spacing w:after="0" w:line="240" w:lineRule="auto"/>
              <w:rPr>
                <w:rFonts w:ascii="Arial" w:eastAsia="Times New Roman" w:hAnsi="Arial" w:cs="Arial"/>
                <w:b/>
                <w:bCs/>
                <w:color w:val="000000" w:themeColor="text1"/>
                <w:lang w:eastAsia="sl-SI"/>
              </w:rPr>
            </w:pPr>
            <w:bookmarkStart w:id="0" w:name="_Hlk134602117"/>
            <w:proofErr w:type="spellStart"/>
            <w:r w:rsidRPr="000E4FF7">
              <w:rPr>
                <w:rFonts w:ascii="Arial" w:eastAsia="Times New Roman" w:hAnsi="Arial" w:cs="Arial"/>
                <w:b/>
                <w:bCs/>
                <w:color w:val="000000" w:themeColor="text1"/>
                <w:lang w:eastAsia="sl-SI"/>
              </w:rPr>
              <w:t>zap</w:t>
            </w:r>
            <w:proofErr w:type="spellEnd"/>
            <w:r w:rsidRPr="000E4FF7">
              <w:rPr>
                <w:rFonts w:ascii="Arial" w:eastAsia="Times New Roman" w:hAnsi="Arial" w:cs="Arial"/>
                <w:b/>
                <w:bCs/>
                <w:color w:val="000000" w:themeColor="text1"/>
                <w:lang w:eastAsia="sl-SI"/>
              </w:rPr>
              <w:t>.</w:t>
            </w:r>
          </w:p>
          <w:p w14:paraId="5193FD1F" w14:textId="77777777" w:rsidR="00AA6ECD" w:rsidRPr="000E4FF7" w:rsidRDefault="00AA6ECD" w:rsidP="00BF650B">
            <w:pPr>
              <w:spacing w:after="0" w:line="240" w:lineRule="auto"/>
              <w:rPr>
                <w:rFonts w:ascii="Arial" w:eastAsia="Times New Roman" w:hAnsi="Arial" w:cs="Arial"/>
                <w:b/>
                <w:bCs/>
                <w:color w:val="000000" w:themeColor="text1"/>
                <w:lang w:eastAsia="sl-SI"/>
              </w:rPr>
            </w:pPr>
            <w:r w:rsidRPr="000E4FF7">
              <w:rPr>
                <w:rFonts w:ascii="Arial" w:eastAsia="Times New Roman" w:hAnsi="Arial" w:cs="Arial"/>
                <w:b/>
                <w:bCs/>
                <w:color w:val="000000" w:themeColor="text1"/>
                <w:lang w:eastAsia="sl-SI"/>
              </w:rPr>
              <w:t>Št.</w:t>
            </w:r>
          </w:p>
        </w:tc>
        <w:tc>
          <w:tcPr>
            <w:tcW w:w="1638" w:type="dxa"/>
            <w:tcBorders>
              <w:top w:val="single" w:sz="4" w:space="0" w:color="auto"/>
              <w:left w:val="single" w:sz="4" w:space="0" w:color="auto"/>
              <w:bottom w:val="nil"/>
              <w:right w:val="nil"/>
            </w:tcBorders>
            <w:shd w:val="clear" w:color="auto" w:fill="FFFFFF"/>
          </w:tcPr>
          <w:p w14:paraId="35627357" w14:textId="77777777" w:rsidR="00AA6ECD" w:rsidRPr="000E4FF7" w:rsidRDefault="00AA6ECD" w:rsidP="00BF650B">
            <w:pPr>
              <w:spacing w:after="0" w:line="240" w:lineRule="auto"/>
              <w:jc w:val="center"/>
              <w:rPr>
                <w:rFonts w:ascii="Arial" w:eastAsia="Times New Roman" w:hAnsi="Arial" w:cs="Arial"/>
                <w:b/>
                <w:bCs/>
                <w:color w:val="000000" w:themeColor="text1"/>
                <w:lang w:eastAsia="sl-SI"/>
              </w:rPr>
            </w:pPr>
            <w:r w:rsidRPr="000E4FF7">
              <w:rPr>
                <w:rFonts w:ascii="Arial" w:eastAsia="Times New Roman" w:hAnsi="Arial" w:cs="Arial"/>
                <w:b/>
                <w:bCs/>
                <w:color w:val="000000" w:themeColor="text1"/>
                <w:lang w:eastAsia="sl-SI"/>
              </w:rPr>
              <w:t>ID znak</w:t>
            </w:r>
          </w:p>
        </w:tc>
        <w:tc>
          <w:tcPr>
            <w:tcW w:w="2067" w:type="dxa"/>
            <w:tcBorders>
              <w:top w:val="single" w:sz="4" w:space="0" w:color="auto"/>
              <w:left w:val="single" w:sz="4" w:space="0" w:color="auto"/>
              <w:bottom w:val="nil"/>
              <w:right w:val="nil"/>
            </w:tcBorders>
            <w:shd w:val="clear" w:color="auto" w:fill="FFFFFF"/>
            <w:vAlign w:val="bottom"/>
          </w:tcPr>
          <w:p w14:paraId="1CEFABB9" w14:textId="77777777" w:rsidR="00AA6ECD" w:rsidRPr="000E4FF7" w:rsidRDefault="00AA6ECD" w:rsidP="00BF650B">
            <w:pPr>
              <w:spacing w:after="0" w:line="240" w:lineRule="auto"/>
              <w:jc w:val="center"/>
              <w:rPr>
                <w:rFonts w:ascii="Arial" w:eastAsia="Times New Roman" w:hAnsi="Arial" w:cs="Arial"/>
                <w:b/>
                <w:bCs/>
                <w:color w:val="000000" w:themeColor="text1"/>
                <w:lang w:eastAsia="sl-SI"/>
              </w:rPr>
            </w:pPr>
            <w:r w:rsidRPr="000E4FF7">
              <w:rPr>
                <w:rFonts w:ascii="Arial" w:eastAsia="Times New Roman" w:hAnsi="Arial" w:cs="Arial"/>
                <w:b/>
                <w:bCs/>
                <w:color w:val="000000" w:themeColor="text1"/>
                <w:lang w:eastAsia="sl-SI"/>
              </w:rPr>
              <w:t>Dejanska raba dela stavbe</w:t>
            </w:r>
          </w:p>
        </w:tc>
        <w:tc>
          <w:tcPr>
            <w:tcW w:w="2263" w:type="dxa"/>
            <w:tcBorders>
              <w:top w:val="single" w:sz="4" w:space="0" w:color="auto"/>
              <w:left w:val="single" w:sz="4" w:space="0" w:color="auto"/>
              <w:bottom w:val="nil"/>
              <w:right w:val="nil"/>
            </w:tcBorders>
            <w:shd w:val="clear" w:color="auto" w:fill="FFFFFF"/>
            <w:vAlign w:val="bottom"/>
          </w:tcPr>
          <w:p w14:paraId="319B86E3" w14:textId="77777777" w:rsidR="00AA6ECD" w:rsidRPr="000E4FF7" w:rsidRDefault="00AA6ECD" w:rsidP="00BF650B">
            <w:pPr>
              <w:spacing w:after="0" w:line="240" w:lineRule="auto"/>
              <w:jc w:val="center"/>
              <w:rPr>
                <w:rFonts w:ascii="Arial" w:eastAsia="Times New Roman" w:hAnsi="Arial" w:cs="Arial"/>
                <w:b/>
                <w:bCs/>
                <w:color w:val="000000" w:themeColor="text1"/>
                <w:lang w:eastAsia="sl-SI"/>
              </w:rPr>
            </w:pPr>
            <w:r w:rsidRPr="000E4FF7">
              <w:rPr>
                <w:rFonts w:ascii="Arial" w:eastAsia="Times New Roman" w:hAnsi="Arial" w:cs="Arial"/>
                <w:b/>
                <w:bCs/>
                <w:color w:val="000000" w:themeColor="text1"/>
                <w:lang w:eastAsia="sl-SI"/>
              </w:rPr>
              <w:t>Površina dela stavbe (podatki GURS)</w:t>
            </w:r>
          </w:p>
        </w:tc>
        <w:tc>
          <w:tcPr>
            <w:tcW w:w="2121" w:type="dxa"/>
            <w:tcBorders>
              <w:top w:val="single" w:sz="4" w:space="0" w:color="auto"/>
              <w:left w:val="single" w:sz="4" w:space="0" w:color="auto"/>
              <w:bottom w:val="nil"/>
              <w:right w:val="single" w:sz="4" w:space="0" w:color="auto"/>
            </w:tcBorders>
            <w:shd w:val="clear" w:color="auto" w:fill="FFFFFF"/>
          </w:tcPr>
          <w:p w14:paraId="36929286" w14:textId="77777777" w:rsidR="00AA6ECD" w:rsidRPr="000E4FF7" w:rsidRDefault="00AA6ECD" w:rsidP="00BF650B">
            <w:pPr>
              <w:spacing w:after="0" w:line="240" w:lineRule="auto"/>
              <w:jc w:val="center"/>
              <w:rPr>
                <w:rFonts w:ascii="Arial" w:eastAsia="Times New Roman" w:hAnsi="Arial" w:cs="Arial"/>
                <w:b/>
                <w:bCs/>
                <w:color w:val="000000" w:themeColor="text1"/>
                <w:lang w:eastAsia="sl-SI"/>
              </w:rPr>
            </w:pPr>
            <w:r w:rsidRPr="000E4FF7">
              <w:rPr>
                <w:rFonts w:ascii="Arial" w:hAnsi="Arial" w:cs="Arial"/>
                <w:b/>
                <w:bCs/>
              </w:rPr>
              <w:t>Naslov</w:t>
            </w:r>
          </w:p>
        </w:tc>
        <w:tc>
          <w:tcPr>
            <w:tcW w:w="2410" w:type="dxa"/>
            <w:tcBorders>
              <w:top w:val="single" w:sz="4" w:space="0" w:color="auto"/>
              <w:left w:val="single" w:sz="4" w:space="0" w:color="auto"/>
              <w:bottom w:val="nil"/>
              <w:right w:val="single" w:sz="4" w:space="0" w:color="auto"/>
            </w:tcBorders>
            <w:shd w:val="clear" w:color="auto" w:fill="FFFFFF"/>
            <w:vAlign w:val="bottom"/>
          </w:tcPr>
          <w:p w14:paraId="300BF346" w14:textId="77777777" w:rsidR="00AA6ECD" w:rsidRPr="000E4FF7" w:rsidRDefault="00AA6ECD" w:rsidP="00BF650B">
            <w:pPr>
              <w:spacing w:after="0" w:line="240" w:lineRule="auto"/>
              <w:rPr>
                <w:rFonts w:ascii="Arial" w:eastAsia="Times New Roman" w:hAnsi="Arial" w:cs="Arial"/>
                <w:b/>
                <w:bCs/>
                <w:color w:val="000000" w:themeColor="text1"/>
                <w:lang w:eastAsia="sl-SI"/>
              </w:rPr>
            </w:pPr>
            <w:r w:rsidRPr="000E4FF7">
              <w:rPr>
                <w:rFonts w:ascii="Arial" w:eastAsia="Times New Roman" w:hAnsi="Arial" w:cs="Arial"/>
                <w:b/>
                <w:bCs/>
                <w:color w:val="000000" w:themeColor="text1"/>
                <w:lang w:eastAsia="sl-SI"/>
              </w:rPr>
              <w:t>Minimalna mesečna najemnina</w:t>
            </w:r>
          </w:p>
        </w:tc>
      </w:tr>
      <w:tr w:rsidR="00AA6ECD" w:rsidRPr="000E4FF7" w14:paraId="1FE2BC57" w14:textId="77777777" w:rsidTr="00BF650B">
        <w:trPr>
          <w:trHeight w:val="429"/>
        </w:trPr>
        <w:tc>
          <w:tcPr>
            <w:tcW w:w="553" w:type="dxa"/>
            <w:tcBorders>
              <w:top w:val="single" w:sz="4" w:space="0" w:color="auto"/>
              <w:left w:val="single" w:sz="4" w:space="0" w:color="auto"/>
              <w:bottom w:val="single" w:sz="4" w:space="0" w:color="auto"/>
              <w:right w:val="nil"/>
            </w:tcBorders>
            <w:shd w:val="clear" w:color="auto" w:fill="FFFFFF"/>
            <w:vAlign w:val="center"/>
          </w:tcPr>
          <w:p w14:paraId="42AEE9F4" w14:textId="77777777" w:rsidR="00AA6ECD" w:rsidRPr="000E4FF7" w:rsidRDefault="00AA6ECD" w:rsidP="00AA6ECD">
            <w:pPr>
              <w:spacing w:after="0" w:line="240" w:lineRule="auto"/>
              <w:rPr>
                <w:rFonts w:ascii="Arial" w:eastAsia="Times New Roman" w:hAnsi="Arial" w:cs="Arial"/>
                <w:color w:val="000000" w:themeColor="text1"/>
                <w:lang w:eastAsia="sl-SI"/>
              </w:rPr>
            </w:pPr>
            <w:r w:rsidRPr="000E4FF7">
              <w:rPr>
                <w:rFonts w:ascii="Arial" w:eastAsia="Times New Roman" w:hAnsi="Arial" w:cs="Arial"/>
                <w:color w:val="000000" w:themeColor="text1"/>
                <w:lang w:eastAsia="sl-SI"/>
              </w:rPr>
              <w:t>1.</w:t>
            </w:r>
          </w:p>
        </w:tc>
        <w:tc>
          <w:tcPr>
            <w:tcW w:w="1638" w:type="dxa"/>
            <w:tcBorders>
              <w:top w:val="single" w:sz="4" w:space="0" w:color="auto"/>
              <w:left w:val="single" w:sz="4" w:space="0" w:color="auto"/>
              <w:bottom w:val="single" w:sz="4" w:space="0" w:color="auto"/>
              <w:right w:val="nil"/>
            </w:tcBorders>
            <w:shd w:val="clear" w:color="auto" w:fill="FFFFFF"/>
            <w:vAlign w:val="bottom"/>
          </w:tcPr>
          <w:p w14:paraId="4B521001" w14:textId="2D29245C" w:rsidR="00AA6ECD" w:rsidRPr="000E4FF7" w:rsidRDefault="00AA6ECD" w:rsidP="00AA6ECD">
            <w:pPr>
              <w:spacing w:after="0" w:line="240" w:lineRule="auto"/>
              <w:jc w:val="center"/>
              <w:rPr>
                <w:rFonts w:ascii="Arial" w:eastAsia="Times New Roman" w:hAnsi="Arial" w:cs="Arial"/>
                <w:color w:val="000000" w:themeColor="text1"/>
                <w:lang w:eastAsia="sl-SI"/>
              </w:rPr>
            </w:pPr>
            <w:r w:rsidRPr="000E4FF7">
              <w:rPr>
                <w:rFonts w:ascii="Arial" w:eastAsia="Times New Roman" w:hAnsi="Arial" w:cs="Arial"/>
                <w:color w:val="000000" w:themeColor="text1"/>
                <w:lang w:eastAsia="sl-SI"/>
              </w:rPr>
              <w:t xml:space="preserve">Sorazmerni delež dela stavbe </w:t>
            </w:r>
            <w:r w:rsidRPr="000E4FF7">
              <w:rPr>
                <w:rFonts w:ascii="Arial" w:eastAsia="Times New Roman" w:hAnsi="Arial" w:cs="Arial"/>
                <w:color w:val="000000"/>
                <w:lang w:eastAsia="sl-SI"/>
              </w:rPr>
              <w:t xml:space="preserve"> 829- </w:t>
            </w:r>
            <w:r w:rsidR="00296B92">
              <w:rPr>
                <w:rFonts w:ascii="Arial" w:eastAsia="Times New Roman" w:hAnsi="Arial" w:cs="Arial"/>
                <w:color w:val="000000"/>
                <w:lang w:eastAsia="sl-SI"/>
              </w:rPr>
              <w:t>844</w:t>
            </w:r>
            <w:r w:rsidRPr="000E4FF7">
              <w:rPr>
                <w:rFonts w:ascii="Arial" w:eastAsia="Times New Roman" w:hAnsi="Arial" w:cs="Arial"/>
                <w:color w:val="000000"/>
                <w:lang w:eastAsia="sl-SI"/>
              </w:rPr>
              <w:t>-</w:t>
            </w:r>
            <w:r w:rsidR="00296B92">
              <w:rPr>
                <w:rFonts w:ascii="Arial" w:eastAsia="Times New Roman" w:hAnsi="Arial" w:cs="Arial"/>
                <w:color w:val="000000"/>
                <w:lang w:eastAsia="sl-SI"/>
              </w:rPr>
              <w:t>4</w:t>
            </w:r>
            <w:r w:rsidRPr="000E4FF7">
              <w:rPr>
                <w:rFonts w:ascii="Arial" w:eastAsia="Times New Roman" w:hAnsi="Arial" w:cs="Arial"/>
                <w:color w:val="000000"/>
                <w:lang w:eastAsia="sl-SI"/>
              </w:rPr>
              <w:t>1</w:t>
            </w:r>
          </w:p>
        </w:tc>
        <w:tc>
          <w:tcPr>
            <w:tcW w:w="2067" w:type="dxa"/>
            <w:tcBorders>
              <w:top w:val="single" w:sz="4" w:space="0" w:color="auto"/>
              <w:left w:val="single" w:sz="4" w:space="0" w:color="auto"/>
              <w:bottom w:val="single" w:sz="4" w:space="0" w:color="auto"/>
              <w:right w:val="nil"/>
            </w:tcBorders>
            <w:shd w:val="clear" w:color="auto" w:fill="FFFFFF"/>
            <w:vAlign w:val="center"/>
          </w:tcPr>
          <w:p w14:paraId="263CD274" w14:textId="22473A0D" w:rsidR="00AA6ECD" w:rsidRPr="000E4FF7" w:rsidRDefault="00AA6ECD" w:rsidP="00AA6ECD">
            <w:pPr>
              <w:spacing w:after="0" w:line="240" w:lineRule="auto"/>
              <w:jc w:val="center"/>
              <w:rPr>
                <w:rFonts w:ascii="Arial" w:eastAsia="Times New Roman" w:hAnsi="Arial" w:cs="Arial"/>
                <w:color w:val="000000" w:themeColor="text1"/>
                <w:lang w:eastAsia="sl-SI"/>
              </w:rPr>
            </w:pPr>
            <w:r w:rsidRPr="000E4FF7">
              <w:rPr>
                <w:rFonts w:ascii="Arial" w:eastAsia="Times New Roman" w:hAnsi="Arial" w:cs="Arial"/>
                <w:color w:val="000000" w:themeColor="text1"/>
                <w:lang w:eastAsia="sl-SI"/>
              </w:rPr>
              <w:t>P</w:t>
            </w:r>
            <w:r w:rsidR="00296B92">
              <w:rPr>
                <w:rFonts w:ascii="Arial" w:eastAsia="Times New Roman" w:hAnsi="Arial" w:cs="Arial"/>
                <w:color w:val="000000" w:themeColor="text1"/>
                <w:lang w:eastAsia="sl-SI"/>
              </w:rPr>
              <w:t>isarna</w:t>
            </w:r>
            <w:r w:rsidRPr="000E4FF7">
              <w:rPr>
                <w:rFonts w:ascii="Arial" w:eastAsia="Times New Roman" w:hAnsi="Arial" w:cs="Arial"/>
                <w:color w:val="000000" w:themeColor="text1"/>
                <w:lang w:eastAsia="sl-SI"/>
              </w:rPr>
              <w:t xml:space="preserve"> (</w:t>
            </w:r>
            <w:r w:rsidR="00296B92">
              <w:rPr>
                <w:rFonts w:ascii="Arial" w:eastAsia="Times New Roman" w:hAnsi="Arial" w:cs="Arial"/>
                <w:color w:val="000000" w:themeColor="text1"/>
                <w:lang w:eastAsia="sl-SI"/>
              </w:rPr>
              <w:t>sejna soba</w:t>
            </w:r>
            <w:r w:rsidRPr="000E4FF7">
              <w:rPr>
                <w:rFonts w:ascii="Arial" w:eastAsia="Times New Roman" w:hAnsi="Arial" w:cs="Arial"/>
                <w:color w:val="000000" w:themeColor="text1"/>
                <w:lang w:eastAsia="sl-SI"/>
              </w:rPr>
              <w:t xml:space="preserve">) </w:t>
            </w:r>
          </w:p>
        </w:tc>
        <w:tc>
          <w:tcPr>
            <w:tcW w:w="2263" w:type="dxa"/>
            <w:tcBorders>
              <w:top w:val="single" w:sz="4" w:space="0" w:color="auto"/>
              <w:left w:val="single" w:sz="4" w:space="0" w:color="auto"/>
              <w:bottom w:val="single" w:sz="4" w:space="0" w:color="auto"/>
              <w:right w:val="nil"/>
            </w:tcBorders>
            <w:shd w:val="clear" w:color="auto" w:fill="FFFFFF"/>
            <w:vAlign w:val="center"/>
          </w:tcPr>
          <w:p w14:paraId="066268B0" w14:textId="11173F37" w:rsidR="00AA6ECD" w:rsidRPr="000E4FF7" w:rsidRDefault="00296B92" w:rsidP="00AA6ECD">
            <w:pPr>
              <w:spacing w:after="0" w:line="240" w:lineRule="auto"/>
              <w:jc w:val="center"/>
              <w:rPr>
                <w:rFonts w:ascii="Arial" w:eastAsia="Times New Roman" w:hAnsi="Arial" w:cs="Arial"/>
                <w:color w:val="000000" w:themeColor="text1"/>
                <w:lang w:eastAsia="sl-SI"/>
              </w:rPr>
            </w:pPr>
            <w:r>
              <w:rPr>
                <w:rFonts w:ascii="Arial" w:eastAsia="Times New Roman" w:hAnsi="Arial" w:cs="Arial"/>
                <w:color w:val="000000" w:themeColor="text1"/>
                <w:lang w:eastAsia="sl-SI"/>
              </w:rPr>
              <w:t>44</w:t>
            </w:r>
            <w:r w:rsidR="00AA6ECD" w:rsidRPr="000E4FF7">
              <w:rPr>
                <w:rFonts w:ascii="Arial" w:eastAsia="Times New Roman" w:hAnsi="Arial" w:cs="Arial"/>
                <w:color w:val="000000" w:themeColor="text1"/>
                <w:lang w:eastAsia="sl-SI"/>
              </w:rPr>
              <w:t>,</w:t>
            </w:r>
            <w:r>
              <w:rPr>
                <w:rFonts w:ascii="Arial" w:eastAsia="Times New Roman" w:hAnsi="Arial" w:cs="Arial"/>
                <w:color w:val="000000" w:themeColor="text1"/>
                <w:lang w:eastAsia="sl-SI"/>
              </w:rPr>
              <w:t>07</w:t>
            </w:r>
            <w:r w:rsidR="00AA6ECD" w:rsidRPr="000E4FF7">
              <w:rPr>
                <w:rFonts w:ascii="Arial" w:eastAsia="Times New Roman" w:hAnsi="Arial" w:cs="Arial"/>
                <w:color w:val="000000" w:themeColor="text1"/>
                <w:lang w:eastAsia="sl-SI"/>
              </w:rPr>
              <w:t xml:space="preserve"> m</w:t>
            </w:r>
            <w:r w:rsidR="00AA6ECD" w:rsidRPr="000E4FF7">
              <w:rPr>
                <w:rFonts w:ascii="Arial" w:eastAsia="Times New Roman" w:hAnsi="Arial" w:cs="Arial"/>
                <w:color w:val="000000" w:themeColor="text1"/>
                <w:vertAlign w:val="superscript"/>
                <w:lang w:eastAsia="sl-SI"/>
              </w:rPr>
              <w:t>2</w:t>
            </w:r>
          </w:p>
        </w:tc>
        <w:tc>
          <w:tcPr>
            <w:tcW w:w="2121" w:type="dxa"/>
            <w:tcBorders>
              <w:top w:val="single" w:sz="4" w:space="0" w:color="auto"/>
              <w:left w:val="single" w:sz="4" w:space="0" w:color="auto"/>
              <w:bottom w:val="single" w:sz="4" w:space="0" w:color="auto"/>
              <w:right w:val="single" w:sz="4" w:space="0" w:color="auto"/>
            </w:tcBorders>
            <w:shd w:val="clear" w:color="auto" w:fill="FFFFFF"/>
            <w:vAlign w:val="center"/>
          </w:tcPr>
          <w:p w14:paraId="05D352B4" w14:textId="11473A0A" w:rsidR="00AA6ECD" w:rsidRPr="000E4FF7" w:rsidRDefault="00296B92" w:rsidP="00AA6ECD">
            <w:pPr>
              <w:spacing w:after="0" w:line="240" w:lineRule="auto"/>
              <w:jc w:val="center"/>
              <w:rPr>
                <w:rFonts w:ascii="Arial" w:hAnsi="Arial" w:cs="Arial"/>
                <w:color w:val="000000" w:themeColor="text1"/>
              </w:rPr>
            </w:pPr>
            <w:r>
              <w:rPr>
                <w:rFonts w:ascii="Arial" w:eastAsia="Times New Roman" w:hAnsi="Arial" w:cs="Arial"/>
                <w:color w:val="000000"/>
                <w:lang w:eastAsia="sl-SI"/>
              </w:rPr>
              <w:t>Meža 10, 2370 Dravograd</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7187239" w14:textId="7E075A32" w:rsidR="00AA6ECD" w:rsidRPr="000E4FF7" w:rsidRDefault="00AA6ECD" w:rsidP="00AA6ECD">
            <w:pPr>
              <w:spacing w:after="0" w:line="240" w:lineRule="auto"/>
              <w:jc w:val="center"/>
              <w:rPr>
                <w:rFonts w:ascii="Arial" w:eastAsia="Times New Roman" w:hAnsi="Arial" w:cs="Arial"/>
                <w:color w:val="000000" w:themeColor="text1"/>
                <w:lang w:eastAsia="sl-SI"/>
              </w:rPr>
            </w:pPr>
            <w:r w:rsidRPr="000E4FF7">
              <w:rPr>
                <w:rFonts w:ascii="Arial" w:hAnsi="Arial" w:cs="Arial"/>
                <w:color w:val="000000"/>
              </w:rPr>
              <w:t xml:space="preserve">na podlagi sklepa občinskega sveta iz 12. redne seje št. </w:t>
            </w:r>
            <w:r w:rsidRPr="000E4FF7">
              <w:rPr>
                <w:rFonts w:ascii="Arial" w:eastAsia="Times New Roman" w:hAnsi="Arial" w:cs="Arial"/>
                <w:color w:val="000000"/>
                <w:lang w:eastAsia="sl-SI"/>
              </w:rPr>
              <w:t>032-0005/2010-41-12</w:t>
            </w:r>
            <w:r w:rsidRPr="000E4FF7">
              <w:rPr>
                <w:rFonts w:ascii="Arial" w:hAnsi="Arial" w:cs="Arial"/>
                <w:color w:val="000000"/>
              </w:rPr>
              <w:t>, z dne 28.2.2012 znaša 1,00 €</w:t>
            </w:r>
          </w:p>
        </w:tc>
      </w:tr>
      <w:bookmarkEnd w:id="0"/>
    </w:tbl>
    <w:p w14:paraId="586021F5" w14:textId="77777777" w:rsidR="00AA6ECD" w:rsidRPr="003E6F85" w:rsidRDefault="00AA6ECD" w:rsidP="00AA6ECD">
      <w:pPr>
        <w:autoSpaceDE w:val="0"/>
        <w:autoSpaceDN w:val="0"/>
        <w:adjustRightInd w:val="0"/>
        <w:jc w:val="both"/>
        <w:rPr>
          <w:rFonts w:ascii="Arial" w:hAnsi="Arial" w:cs="Arial"/>
          <w:color w:val="000000" w:themeColor="text1"/>
        </w:rPr>
      </w:pPr>
    </w:p>
    <w:p w14:paraId="7B03915C" w14:textId="77777777" w:rsidR="00AA6ECD" w:rsidRPr="003E6F85" w:rsidRDefault="00AA6ECD" w:rsidP="00AA6ECD">
      <w:pPr>
        <w:autoSpaceDE w:val="0"/>
        <w:autoSpaceDN w:val="0"/>
        <w:adjustRightInd w:val="0"/>
        <w:spacing w:after="0" w:line="240" w:lineRule="auto"/>
        <w:jc w:val="both"/>
        <w:rPr>
          <w:rFonts w:ascii="Arial" w:hAnsi="Arial" w:cs="Arial"/>
          <w:color w:val="000000" w:themeColor="text1"/>
        </w:rPr>
      </w:pPr>
    </w:p>
    <w:p w14:paraId="0144821B" w14:textId="3603E07D" w:rsidR="00296B92" w:rsidRPr="008445F4" w:rsidRDefault="00AA6ECD" w:rsidP="00AA6ECD">
      <w:pPr>
        <w:spacing w:after="0" w:line="240" w:lineRule="auto"/>
        <w:jc w:val="both"/>
        <w:rPr>
          <w:rFonts w:ascii="Arial" w:eastAsia="Times New Roman" w:hAnsi="Arial" w:cs="Arial"/>
          <w:color w:val="000000" w:themeColor="text1"/>
          <w:lang w:eastAsia="sl-SI"/>
        </w:rPr>
      </w:pPr>
      <w:r w:rsidRPr="008445F4">
        <w:rPr>
          <w:rFonts w:ascii="Arial" w:eastAsia="Times New Roman" w:hAnsi="Arial" w:cs="Arial"/>
          <w:color w:val="000000" w:themeColor="text1"/>
          <w:lang w:eastAsia="sl-SI"/>
        </w:rPr>
        <w:t>Predmet oddaje v najem je poslovni prostor</w:t>
      </w:r>
      <w:r w:rsidR="00296B92" w:rsidRPr="008445F4">
        <w:rPr>
          <w:rFonts w:ascii="Arial" w:eastAsia="Times New Roman" w:hAnsi="Arial" w:cs="Arial"/>
          <w:color w:val="000000" w:themeColor="text1"/>
          <w:lang w:eastAsia="sl-SI"/>
        </w:rPr>
        <w:t xml:space="preserve"> – pisarna (</w:t>
      </w:r>
      <w:r w:rsidR="008445F4">
        <w:rPr>
          <w:rFonts w:ascii="Arial" w:eastAsia="Times New Roman" w:hAnsi="Arial" w:cs="Arial"/>
          <w:color w:val="000000" w:themeColor="text1"/>
          <w:lang w:eastAsia="sl-SI"/>
        </w:rPr>
        <w:t xml:space="preserve">v nadaljevanju: </w:t>
      </w:r>
      <w:r w:rsidR="00296B92" w:rsidRPr="008445F4">
        <w:rPr>
          <w:rFonts w:ascii="Arial" w:eastAsia="Times New Roman" w:hAnsi="Arial" w:cs="Arial"/>
          <w:color w:val="000000" w:themeColor="text1"/>
          <w:lang w:eastAsia="sl-SI"/>
        </w:rPr>
        <w:t>sejna soba)</w:t>
      </w:r>
      <w:r w:rsidRPr="008445F4">
        <w:rPr>
          <w:rFonts w:ascii="Arial" w:eastAsia="Times New Roman" w:hAnsi="Arial" w:cs="Arial"/>
          <w:color w:val="000000" w:themeColor="text1"/>
          <w:lang w:eastAsia="sl-SI"/>
        </w:rPr>
        <w:t xml:space="preserve"> v </w:t>
      </w:r>
      <w:r w:rsidRPr="008445F4">
        <w:rPr>
          <w:rFonts w:ascii="Arial" w:hAnsi="Arial" w:cs="Arial"/>
          <w:color w:val="000000" w:themeColor="text1"/>
        </w:rPr>
        <w:t xml:space="preserve">skupni </w:t>
      </w:r>
      <w:r w:rsidRPr="008445F4">
        <w:rPr>
          <w:rFonts w:ascii="Arial" w:eastAsia="Times New Roman" w:hAnsi="Arial" w:cs="Arial"/>
          <w:color w:val="000000" w:themeColor="text1"/>
          <w:lang w:eastAsia="sl-SI"/>
        </w:rPr>
        <w:t xml:space="preserve">izmeri </w:t>
      </w:r>
      <w:r w:rsidR="00296B92" w:rsidRPr="008445F4">
        <w:rPr>
          <w:rFonts w:ascii="Arial" w:eastAsia="Times New Roman" w:hAnsi="Arial" w:cs="Arial"/>
          <w:b/>
          <w:bCs/>
          <w:color w:val="000000" w:themeColor="text1"/>
          <w:lang w:eastAsia="sl-SI"/>
        </w:rPr>
        <w:t>44</w:t>
      </w:r>
      <w:r w:rsidRPr="008445F4">
        <w:rPr>
          <w:rFonts w:ascii="Arial" w:eastAsia="Times New Roman" w:hAnsi="Arial" w:cs="Arial"/>
          <w:b/>
          <w:bCs/>
          <w:color w:val="000000" w:themeColor="text1"/>
          <w:lang w:eastAsia="sl-SI"/>
        </w:rPr>
        <w:t>,</w:t>
      </w:r>
      <w:r w:rsidR="00296B92" w:rsidRPr="008445F4">
        <w:rPr>
          <w:rFonts w:ascii="Arial" w:eastAsia="Times New Roman" w:hAnsi="Arial" w:cs="Arial"/>
          <w:b/>
          <w:bCs/>
          <w:color w:val="000000" w:themeColor="text1"/>
          <w:lang w:eastAsia="sl-SI"/>
        </w:rPr>
        <w:t>07</w:t>
      </w:r>
      <w:r w:rsidRPr="008445F4">
        <w:rPr>
          <w:rFonts w:ascii="Arial" w:eastAsia="Times New Roman" w:hAnsi="Arial" w:cs="Arial"/>
          <w:color w:val="000000" w:themeColor="text1"/>
          <w:lang w:eastAsia="sl-SI"/>
        </w:rPr>
        <w:t xml:space="preserve"> </w:t>
      </w:r>
      <w:r w:rsidRPr="008445F4">
        <w:rPr>
          <w:rFonts w:ascii="Arial" w:eastAsia="Times New Roman" w:hAnsi="Arial" w:cs="Arial"/>
          <w:b/>
          <w:bCs/>
          <w:color w:val="000000" w:themeColor="text1"/>
          <w:lang w:eastAsia="sl-SI"/>
        </w:rPr>
        <w:t>m</w:t>
      </w:r>
      <w:r w:rsidRPr="008445F4">
        <w:rPr>
          <w:rFonts w:ascii="Arial" w:eastAsia="Times New Roman" w:hAnsi="Arial" w:cs="Arial"/>
          <w:b/>
          <w:bCs/>
          <w:color w:val="000000" w:themeColor="text1"/>
          <w:vertAlign w:val="superscript"/>
          <w:lang w:eastAsia="sl-SI"/>
        </w:rPr>
        <w:t>2</w:t>
      </w:r>
      <w:r w:rsidR="00296B92" w:rsidRPr="008445F4">
        <w:rPr>
          <w:rFonts w:ascii="Arial" w:eastAsia="Times New Roman" w:hAnsi="Arial" w:cs="Arial"/>
          <w:b/>
          <w:bCs/>
          <w:color w:val="000000" w:themeColor="text1"/>
          <w:vertAlign w:val="superscript"/>
          <w:lang w:eastAsia="sl-SI"/>
        </w:rPr>
        <w:t xml:space="preserve"> </w:t>
      </w:r>
      <w:r w:rsidR="00296B92" w:rsidRPr="008445F4">
        <w:rPr>
          <w:rFonts w:ascii="Arial" w:eastAsia="Times New Roman" w:hAnsi="Arial" w:cs="Arial"/>
          <w:color w:val="000000" w:themeColor="text1"/>
          <w:lang w:eastAsia="sl-SI"/>
        </w:rPr>
        <w:t>(v nadaljevanju</w:t>
      </w:r>
      <w:r w:rsidR="00AF1580" w:rsidRPr="008445F4">
        <w:rPr>
          <w:rFonts w:ascii="Arial" w:eastAsia="Times New Roman" w:hAnsi="Arial" w:cs="Arial"/>
          <w:color w:val="000000" w:themeColor="text1"/>
          <w:lang w:eastAsia="sl-SI"/>
        </w:rPr>
        <w:t>:</w:t>
      </w:r>
      <w:r w:rsidR="00296B92" w:rsidRPr="008445F4">
        <w:rPr>
          <w:rFonts w:ascii="Arial" w:eastAsia="Times New Roman" w:hAnsi="Arial" w:cs="Arial"/>
          <w:color w:val="000000" w:themeColor="text1"/>
          <w:lang w:eastAsia="sl-SI"/>
        </w:rPr>
        <w:t xml:space="preserve"> poslovni prostor)</w:t>
      </w:r>
      <w:r w:rsidRPr="008445F4">
        <w:rPr>
          <w:rFonts w:ascii="Arial" w:eastAsia="Times New Roman" w:hAnsi="Arial" w:cs="Arial"/>
          <w:color w:val="000000" w:themeColor="text1"/>
          <w:lang w:eastAsia="sl-SI"/>
        </w:rPr>
        <w:t xml:space="preserve">, ki se nahaja </w:t>
      </w:r>
      <w:r w:rsidR="00296B92" w:rsidRPr="008445F4">
        <w:rPr>
          <w:rFonts w:ascii="Arial" w:eastAsia="Times New Roman" w:hAnsi="Arial" w:cs="Arial"/>
          <w:color w:val="000000" w:themeColor="text1"/>
          <w:lang w:eastAsia="sl-SI"/>
        </w:rPr>
        <w:t xml:space="preserve">v </w:t>
      </w:r>
      <w:r w:rsidR="00296B92" w:rsidRPr="008445F4">
        <w:rPr>
          <w:rFonts w:ascii="Arial" w:eastAsia="Times New Roman" w:hAnsi="Arial" w:cs="Arial"/>
          <w:color w:val="000000"/>
          <w:lang w:eastAsia="sl-SI"/>
        </w:rPr>
        <w:t>del</w:t>
      </w:r>
      <w:r w:rsidR="00296B92" w:rsidRPr="008445F4">
        <w:rPr>
          <w:rFonts w:ascii="Arial" w:eastAsia="Times New Roman" w:hAnsi="Arial" w:cs="Arial"/>
          <w:color w:val="000000"/>
          <w:lang w:eastAsia="sl-SI"/>
        </w:rPr>
        <w:t>u</w:t>
      </w:r>
      <w:r w:rsidR="00296B92" w:rsidRPr="008445F4">
        <w:rPr>
          <w:rFonts w:ascii="Arial" w:eastAsia="Times New Roman" w:hAnsi="Arial" w:cs="Arial"/>
          <w:color w:val="000000"/>
          <w:lang w:eastAsia="sl-SI"/>
        </w:rPr>
        <w:t xml:space="preserve"> stavbe </w:t>
      </w:r>
      <w:r w:rsidR="00296B92" w:rsidRPr="008445F4">
        <w:rPr>
          <w:rFonts w:ascii="Arial" w:eastAsia="Times New Roman" w:hAnsi="Arial" w:cs="Arial"/>
          <w:color w:val="000000"/>
          <w:lang w:eastAsia="sl-SI"/>
        </w:rPr>
        <w:t>z</w:t>
      </w:r>
      <w:r w:rsidR="00296B92" w:rsidRPr="008445F4">
        <w:rPr>
          <w:rFonts w:ascii="Arial" w:eastAsia="Times New Roman" w:hAnsi="Arial" w:cs="Arial"/>
          <w:color w:val="000000"/>
          <w:lang w:eastAsia="sl-SI"/>
        </w:rPr>
        <w:t xml:space="preserve"> ID </w:t>
      </w:r>
      <w:r w:rsidR="00296B92" w:rsidRPr="008445F4">
        <w:rPr>
          <w:rFonts w:ascii="Arial" w:eastAsia="Times New Roman" w:hAnsi="Arial" w:cs="Arial"/>
          <w:color w:val="000000"/>
          <w:lang w:eastAsia="sl-SI"/>
        </w:rPr>
        <w:t xml:space="preserve">znakom: </w:t>
      </w:r>
      <w:bookmarkStart w:id="1" w:name="_Hlk192074586"/>
      <w:r w:rsidR="00296B92" w:rsidRPr="008445F4">
        <w:rPr>
          <w:rFonts w:ascii="Arial" w:eastAsia="Times New Roman" w:hAnsi="Arial" w:cs="Arial"/>
          <w:color w:val="000000"/>
          <w:lang w:eastAsia="sl-SI"/>
        </w:rPr>
        <w:t xml:space="preserve">del stavbe </w:t>
      </w:r>
      <w:r w:rsidR="00296B92" w:rsidRPr="008445F4">
        <w:rPr>
          <w:rFonts w:ascii="Arial" w:eastAsia="Times New Roman" w:hAnsi="Arial" w:cs="Arial"/>
          <w:color w:val="000000"/>
          <w:lang w:eastAsia="sl-SI"/>
        </w:rPr>
        <w:t>829-844-41</w:t>
      </w:r>
      <w:bookmarkEnd w:id="1"/>
      <w:r w:rsidR="00296B92" w:rsidRPr="008445F4">
        <w:rPr>
          <w:rFonts w:ascii="Arial" w:eastAsia="Times New Roman" w:hAnsi="Arial" w:cs="Arial"/>
          <w:color w:val="000000"/>
          <w:lang w:eastAsia="sl-SI"/>
        </w:rPr>
        <w:t xml:space="preserve">, </w:t>
      </w:r>
      <w:r w:rsidR="00296B92" w:rsidRPr="008445F4">
        <w:rPr>
          <w:rFonts w:ascii="Arial" w:eastAsia="Times New Roman" w:hAnsi="Arial" w:cs="Arial"/>
          <w:color w:val="000000"/>
          <w:lang w:eastAsia="sl-SI"/>
        </w:rPr>
        <w:t xml:space="preserve">ki predstavlja </w:t>
      </w:r>
      <w:r w:rsidR="00296B92" w:rsidRPr="008445F4">
        <w:rPr>
          <w:rFonts w:ascii="Arial" w:eastAsia="Times New Roman" w:hAnsi="Arial" w:cs="Arial"/>
          <w:color w:val="000000"/>
          <w:lang w:eastAsia="sl-SI"/>
        </w:rPr>
        <w:t>lokal št. L 26 N1, v skupni izmeri 218,49 m</w:t>
      </w:r>
      <w:r w:rsidR="00296B92" w:rsidRPr="008445F4">
        <w:rPr>
          <w:rFonts w:ascii="Arial" w:eastAsia="Times New Roman" w:hAnsi="Arial" w:cs="Arial"/>
          <w:color w:val="000000"/>
          <w:vertAlign w:val="superscript"/>
          <w:lang w:eastAsia="sl-SI"/>
        </w:rPr>
        <w:t>2</w:t>
      </w:r>
      <w:r w:rsidR="00296B92" w:rsidRPr="008445F4">
        <w:rPr>
          <w:rFonts w:ascii="Arial" w:eastAsia="Times New Roman" w:hAnsi="Arial" w:cs="Arial"/>
          <w:color w:val="000000"/>
          <w:lang w:eastAsia="sl-SI"/>
        </w:rPr>
        <w:t xml:space="preserve">. </w:t>
      </w:r>
      <w:r w:rsidR="00AF1580" w:rsidRPr="008445F4">
        <w:rPr>
          <w:rFonts w:ascii="Arial" w:eastAsia="Times New Roman" w:hAnsi="Arial" w:cs="Arial"/>
          <w:color w:val="000000"/>
          <w:lang w:eastAsia="sl-SI"/>
        </w:rPr>
        <w:t xml:space="preserve">Poslovni prostor se v naravi nahaja </w:t>
      </w:r>
      <w:r w:rsidR="00296B92" w:rsidRPr="008445F4">
        <w:rPr>
          <w:rFonts w:ascii="Arial" w:eastAsia="Times New Roman" w:hAnsi="Arial" w:cs="Arial"/>
          <w:color w:val="000000"/>
          <w:lang w:eastAsia="sl-SI"/>
        </w:rPr>
        <w:t>v pritličju</w:t>
      </w:r>
      <w:r w:rsidR="00AF1580" w:rsidRPr="008445F4">
        <w:rPr>
          <w:rFonts w:ascii="Arial" w:eastAsia="Times New Roman" w:hAnsi="Arial" w:cs="Arial"/>
          <w:color w:val="000000"/>
          <w:lang w:eastAsia="sl-SI"/>
        </w:rPr>
        <w:t xml:space="preserve"> </w:t>
      </w:r>
      <w:r w:rsidR="00296B92" w:rsidRPr="008445F4">
        <w:rPr>
          <w:rFonts w:ascii="Arial" w:eastAsia="Times New Roman" w:hAnsi="Arial" w:cs="Arial"/>
          <w:color w:val="000000"/>
          <w:lang w:eastAsia="sl-SI"/>
        </w:rPr>
        <w:t>poslovn</w:t>
      </w:r>
      <w:r w:rsidR="00AF1580" w:rsidRPr="008445F4">
        <w:rPr>
          <w:rFonts w:ascii="Arial" w:eastAsia="Times New Roman" w:hAnsi="Arial" w:cs="Arial"/>
          <w:color w:val="000000"/>
          <w:lang w:eastAsia="sl-SI"/>
        </w:rPr>
        <w:t>e</w:t>
      </w:r>
      <w:r w:rsidR="00296B92" w:rsidRPr="008445F4">
        <w:rPr>
          <w:rFonts w:ascii="Arial" w:eastAsia="Times New Roman" w:hAnsi="Arial" w:cs="Arial"/>
          <w:color w:val="000000"/>
          <w:lang w:eastAsia="sl-SI"/>
        </w:rPr>
        <w:t xml:space="preserve"> stavb</w:t>
      </w:r>
      <w:r w:rsidR="00AF1580" w:rsidRPr="008445F4">
        <w:rPr>
          <w:rFonts w:ascii="Arial" w:eastAsia="Times New Roman" w:hAnsi="Arial" w:cs="Arial"/>
          <w:color w:val="000000"/>
          <w:lang w:eastAsia="sl-SI"/>
        </w:rPr>
        <w:t>e</w:t>
      </w:r>
      <w:r w:rsidR="00296B92" w:rsidRPr="008445F4">
        <w:rPr>
          <w:rFonts w:ascii="Arial" w:eastAsia="Times New Roman" w:hAnsi="Arial" w:cs="Arial"/>
          <w:color w:val="000000"/>
          <w:lang w:eastAsia="sl-SI"/>
        </w:rPr>
        <w:t xml:space="preserve"> </w:t>
      </w:r>
      <w:r w:rsidR="00AF1580" w:rsidRPr="008445F4">
        <w:rPr>
          <w:rFonts w:ascii="Arial" w:eastAsia="Times New Roman" w:hAnsi="Arial" w:cs="Arial"/>
          <w:color w:val="000000"/>
          <w:lang w:eastAsia="sl-SI"/>
        </w:rPr>
        <w:t>TPC Meža</w:t>
      </w:r>
      <w:r w:rsidR="00AF1580" w:rsidRPr="008445F4">
        <w:rPr>
          <w:rFonts w:ascii="Arial" w:eastAsia="Times New Roman" w:hAnsi="Arial" w:cs="Arial"/>
          <w:color w:val="000000"/>
          <w:lang w:eastAsia="sl-SI"/>
        </w:rPr>
        <w:t xml:space="preserve"> </w:t>
      </w:r>
      <w:r w:rsidR="00296B92" w:rsidRPr="008445F4">
        <w:rPr>
          <w:rFonts w:ascii="Arial" w:eastAsia="Times New Roman" w:hAnsi="Arial" w:cs="Arial"/>
          <w:color w:val="000000"/>
          <w:lang w:eastAsia="sl-SI"/>
        </w:rPr>
        <w:t>v Dravogradu,</w:t>
      </w:r>
      <w:r w:rsidR="00AF1580" w:rsidRPr="008445F4">
        <w:rPr>
          <w:rFonts w:ascii="Arial" w:eastAsia="Times New Roman" w:hAnsi="Arial" w:cs="Arial"/>
          <w:color w:val="000000"/>
          <w:lang w:eastAsia="sl-SI"/>
        </w:rPr>
        <w:t xml:space="preserve"> na naslovu</w:t>
      </w:r>
      <w:r w:rsidR="00296B92" w:rsidRPr="008445F4">
        <w:rPr>
          <w:rFonts w:ascii="Arial" w:eastAsia="Times New Roman" w:hAnsi="Arial" w:cs="Arial"/>
          <w:color w:val="000000"/>
          <w:lang w:eastAsia="sl-SI"/>
        </w:rPr>
        <w:t xml:space="preserve"> Meža 10,</w:t>
      </w:r>
      <w:r w:rsidR="00296B92" w:rsidRPr="008445F4">
        <w:rPr>
          <w:rFonts w:ascii="Arial" w:eastAsia="Times New Roman" w:hAnsi="Arial" w:cs="Arial"/>
          <w:color w:val="000000"/>
          <w:lang w:eastAsia="sl-SI"/>
        </w:rPr>
        <w:t xml:space="preserve"> 2370 Dravograd</w:t>
      </w:r>
      <w:r w:rsidR="008445F4" w:rsidRPr="008445F4">
        <w:rPr>
          <w:rFonts w:ascii="Arial" w:eastAsia="Times New Roman" w:hAnsi="Arial" w:cs="Arial"/>
          <w:color w:val="000000"/>
          <w:lang w:eastAsia="sl-SI"/>
        </w:rPr>
        <w:t xml:space="preserve">, </w:t>
      </w:r>
      <w:r w:rsidR="00296B92" w:rsidRPr="008445F4">
        <w:rPr>
          <w:rFonts w:ascii="Arial" w:eastAsia="Times New Roman" w:hAnsi="Arial" w:cs="Arial"/>
          <w:color w:val="000000"/>
          <w:lang w:eastAsia="sl-SI"/>
        </w:rPr>
        <w:t xml:space="preserve">stoječe na </w:t>
      </w:r>
      <w:proofErr w:type="spellStart"/>
      <w:r w:rsidR="00296B92" w:rsidRPr="008445F4">
        <w:rPr>
          <w:rFonts w:ascii="Arial" w:eastAsia="Times New Roman" w:hAnsi="Arial" w:cs="Arial"/>
          <w:color w:val="000000"/>
          <w:lang w:eastAsia="sl-SI"/>
        </w:rPr>
        <w:t>par</w:t>
      </w:r>
      <w:r w:rsidR="00296B92" w:rsidRPr="008445F4">
        <w:rPr>
          <w:rFonts w:ascii="Arial" w:eastAsia="Times New Roman" w:hAnsi="Arial" w:cs="Arial"/>
          <w:color w:val="000000"/>
          <w:lang w:eastAsia="sl-SI"/>
        </w:rPr>
        <w:t>c</w:t>
      </w:r>
      <w:proofErr w:type="spellEnd"/>
      <w:r w:rsidR="00296B92" w:rsidRPr="008445F4">
        <w:rPr>
          <w:rFonts w:ascii="Arial" w:eastAsia="Times New Roman" w:hAnsi="Arial" w:cs="Arial"/>
          <w:color w:val="000000"/>
          <w:lang w:eastAsia="sl-SI"/>
        </w:rPr>
        <w:t xml:space="preserve">. št. 1329/2, </w:t>
      </w:r>
      <w:proofErr w:type="spellStart"/>
      <w:r w:rsidR="00296B92" w:rsidRPr="008445F4">
        <w:rPr>
          <w:rFonts w:ascii="Arial" w:eastAsia="Times New Roman" w:hAnsi="Arial" w:cs="Arial"/>
          <w:color w:val="000000"/>
          <w:lang w:eastAsia="sl-SI"/>
        </w:rPr>
        <w:t>k.o</w:t>
      </w:r>
      <w:proofErr w:type="spellEnd"/>
      <w:r w:rsidR="00296B92" w:rsidRPr="008445F4">
        <w:rPr>
          <w:rFonts w:ascii="Arial" w:eastAsia="Times New Roman" w:hAnsi="Arial" w:cs="Arial"/>
          <w:color w:val="000000"/>
          <w:lang w:eastAsia="sl-SI"/>
        </w:rPr>
        <w:t xml:space="preserve">. Dravograd, z identifikacijsko </w:t>
      </w:r>
      <w:r w:rsidR="00AF1580" w:rsidRPr="008445F4">
        <w:rPr>
          <w:rFonts w:ascii="Arial" w:eastAsia="Times New Roman" w:hAnsi="Arial" w:cs="Arial"/>
          <w:color w:val="000000"/>
          <w:lang w:eastAsia="sl-SI"/>
        </w:rPr>
        <w:t>oznako (ID)</w:t>
      </w:r>
      <w:r w:rsidR="00296B92" w:rsidRPr="008445F4">
        <w:rPr>
          <w:rFonts w:ascii="Arial" w:eastAsia="Times New Roman" w:hAnsi="Arial" w:cs="Arial"/>
          <w:color w:val="000000"/>
          <w:lang w:eastAsia="sl-SI"/>
        </w:rPr>
        <w:t xml:space="preserve"> stavbe 829-844</w:t>
      </w:r>
      <w:r w:rsidR="00AF1580" w:rsidRPr="008445F4">
        <w:rPr>
          <w:rFonts w:ascii="Arial" w:eastAsia="Times New Roman" w:hAnsi="Arial" w:cs="Arial"/>
          <w:color w:val="000000"/>
          <w:lang w:eastAsia="sl-SI"/>
        </w:rPr>
        <w:t xml:space="preserve"> </w:t>
      </w:r>
      <w:r w:rsidR="00AF1580" w:rsidRPr="008445F4">
        <w:rPr>
          <w:rFonts w:ascii="Arial" w:eastAsia="Times New Roman" w:hAnsi="Arial" w:cs="Arial"/>
          <w:color w:val="000000"/>
          <w:lang w:eastAsia="sl-SI"/>
        </w:rPr>
        <w:t>(v nadaljevanju:</w:t>
      </w:r>
      <w:r w:rsidR="00AF1580" w:rsidRPr="008445F4">
        <w:rPr>
          <w:rFonts w:ascii="Arial" w:eastAsia="Times New Roman" w:hAnsi="Arial" w:cs="Arial"/>
          <w:color w:val="000000"/>
          <w:lang w:eastAsia="sl-SI"/>
        </w:rPr>
        <w:t xml:space="preserve"> </w:t>
      </w:r>
      <w:r w:rsidR="008445F4">
        <w:rPr>
          <w:rFonts w:ascii="Arial" w:eastAsia="Times New Roman" w:hAnsi="Arial" w:cs="Arial"/>
          <w:color w:val="000000"/>
          <w:lang w:eastAsia="sl-SI"/>
        </w:rPr>
        <w:t xml:space="preserve">objekt </w:t>
      </w:r>
      <w:r w:rsidR="00AF1580" w:rsidRPr="008445F4">
        <w:rPr>
          <w:rFonts w:ascii="Arial" w:eastAsia="Times New Roman" w:hAnsi="Arial" w:cs="Arial"/>
          <w:color w:val="000000"/>
          <w:lang w:eastAsia="sl-SI"/>
        </w:rPr>
        <w:t>TPC Meža)</w:t>
      </w:r>
      <w:r w:rsidR="00AF1580" w:rsidRPr="008445F4">
        <w:rPr>
          <w:rFonts w:ascii="Arial" w:eastAsia="Times New Roman" w:hAnsi="Arial" w:cs="Arial"/>
          <w:color w:val="000000"/>
          <w:lang w:eastAsia="sl-SI"/>
        </w:rPr>
        <w:t>.</w:t>
      </w:r>
      <w:r w:rsidR="00296B92" w:rsidRPr="008445F4">
        <w:rPr>
          <w:rFonts w:ascii="Arial" w:eastAsia="Times New Roman" w:hAnsi="Arial" w:cs="Arial"/>
          <w:color w:val="000000"/>
          <w:lang w:eastAsia="sl-SI"/>
        </w:rPr>
        <w:t xml:space="preserve"> </w:t>
      </w:r>
    </w:p>
    <w:p w14:paraId="7D623628" w14:textId="77777777" w:rsidR="00296B92" w:rsidRPr="008445F4" w:rsidRDefault="00296B92" w:rsidP="00AA6ECD">
      <w:pPr>
        <w:spacing w:after="0" w:line="240" w:lineRule="auto"/>
        <w:jc w:val="both"/>
        <w:rPr>
          <w:rFonts w:ascii="Arial" w:eastAsia="Times New Roman" w:hAnsi="Arial" w:cs="Arial"/>
          <w:color w:val="000000" w:themeColor="text1"/>
          <w:lang w:eastAsia="sl-SI"/>
        </w:rPr>
      </w:pPr>
    </w:p>
    <w:p w14:paraId="551007B4" w14:textId="3D51DF86" w:rsidR="00AA6ECD" w:rsidRPr="008445F4" w:rsidRDefault="00AA6ECD" w:rsidP="00AA6ECD">
      <w:pPr>
        <w:spacing w:after="0" w:line="240" w:lineRule="auto"/>
        <w:jc w:val="both"/>
        <w:rPr>
          <w:rFonts w:ascii="Arial" w:eastAsia="Times New Roman" w:hAnsi="Arial" w:cs="Arial"/>
          <w:color w:val="000000"/>
          <w:lang w:eastAsia="sl-SI"/>
        </w:rPr>
      </w:pPr>
      <w:r w:rsidRPr="008445F4">
        <w:rPr>
          <w:rFonts w:ascii="Arial" w:eastAsia="Times New Roman" w:hAnsi="Arial" w:cs="Arial"/>
          <w:color w:val="000000"/>
          <w:lang w:eastAsia="sl-SI"/>
        </w:rPr>
        <w:t xml:space="preserve">Najemniku bo omogočena souporaba </w:t>
      </w:r>
      <w:r w:rsidR="00AF1580" w:rsidRPr="008445F4">
        <w:rPr>
          <w:rFonts w:ascii="Arial" w:eastAsia="Times New Roman" w:hAnsi="Arial" w:cs="Arial"/>
          <w:color w:val="000000"/>
          <w:lang w:eastAsia="sl-SI"/>
        </w:rPr>
        <w:t>naslednjih skupnih prostorov</w:t>
      </w:r>
      <w:r w:rsidRPr="008445F4">
        <w:rPr>
          <w:rFonts w:ascii="Arial" w:eastAsia="Times New Roman" w:hAnsi="Arial" w:cs="Arial"/>
          <w:color w:val="000000"/>
          <w:lang w:eastAsia="sl-SI"/>
        </w:rPr>
        <w:t xml:space="preserve"> v predmetnem </w:t>
      </w:r>
      <w:r w:rsidR="00AF1580" w:rsidRPr="008445F4">
        <w:rPr>
          <w:rFonts w:ascii="Arial" w:eastAsia="Times New Roman" w:hAnsi="Arial" w:cs="Arial"/>
          <w:color w:val="000000"/>
          <w:lang w:eastAsia="sl-SI"/>
        </w:rPr>
        <w:t>delu stavbe z ID znakom: del stavbe  829-844-41</w:t>
      </w:r>
      <w:r w:rsidR="00AF1580" w:rsidRPr="008445F4">
        <w:rPr>
          <w:rFonts w:ascii="Arial" w:eastAsia="Times New Roman" w:hAnsi="Arial" w:cs="Arial"/>
          <w:color w:val="000000"/>
          <w:lang w:eastAsia="sl-SI"/>
        </w:rPr>
        <w:t>:</w:t>
      </w:r>
    </w:p>
    <w:p w14:paraId="4EDB0992" w14:textId="77777777" w:rsidR="00AF1580" w:rsidRPr="008445F4" w:rsidRDefault="00AF1580" w:rsidP="00AA6ECD">
      <w:pPr>
        <w:spacing w:after="0" w:line="240" w:lineRule="auto"/>
        <w:jc w:val="both"/>
        <w:rPr>
          <w:rFonts w:ascii="Arial" w:eastAsia="Times New Roman" w:hAnsi="Arial" w:cs="Arial"/>
          <w:color w:val="000000"/>
          <w:lang w:eastAsia="sl-SI"/>
        </w:rPr>
      </w:pPr>
    </w:p>
    <w:p w14:paraId="3E9DB29C" w14:textId="77777777" w:rsidR="00AF1580" w:rsidRPr="008445F4" w:rsidRDefault="00AF1580" w:rsidP="00AF1580">
      <w:pPr>
        <w:pStyle w:val="Odstavekseznama"/>
        <w:numPr>
          <w:ilvl w:val="0"/>
          <w:numId w:val="10"/>
        </w:numPr>
        <w:spacing w:after="0" w:line="240" w:lineRule="auto"/>
        <w:ind w:left="426"/>
        <w:jc w:val="both"/>
        <w:rPr>
          <w:rFonts w:ascii="Arial" w:eastAsia="Times New Roman" w:hAnsi="Arial" w:cs="Arial"/>
          <w:lang w:eastAsia="sl-SI"/>
        </w:rPr>
      </w:pPr>
      <w:r w:rsidRPr="008445F4">
        <w:rPr>
          <w:rFonts w:ascii="Arial" w:eastAsia="Times New Roman" w:hAnsi="Arial" w:cs="Arial"/>
          <w:lang w:eastAsia="sl-SI"/>
        </w:rPr>
        <w:t>sanitarij v izmeri 8,40 m</w:t>
      </w:r>
      <w:r w:rsidRPr="008445F4">
        <w:rPr>
          <w:rFonts w:ascii="Arial" w:eastAsia="Times New Roman" w:hAnsi="Arial" w:cs="Arial"/>
          <w:vertAlign w:val="superscript"/>
          <w:lang w:eastAsia="sl-SI"/>
        </w:rPr>
        <w:t>2</w:t>
      </w:r>
      <w:r w:rsidRPr="008445F4">
        <w:rPr>
          <w:rFonts w:ascii="Arial" w:eastAsia="Times New Roman" w:hAnsi="Arial" w:cs="Arial"/>
          <w:lang w:eastAsia="sl-SI"/>
        </w:rPr>
        <w:t>,</w:t>
      </w:r>
    </w:p>
    <w:p w14:paraId="44BF797B" w14:textId="6B35F14B" w:rsidR="00AF1580" w:rsidRPr="008445F4" w:rsidRDefault="00AF1580" w:rsidP="00AF1580">
      <w:pPr>
        <w:pStyle w:val="Odstavekseznama"/>
        <w:numPr>
          <w:ilvl w:val="0"/>
          <w:numId w:val="10"/>
        </w:numPr>
        <w:spacing w:after="0" w:line="240" w:lineRule="auto"/>
        <w:ind w:left="426"/>
        <w:jc w:val="both"/>
        <w:rPr>
          <w:rFonts w:ascii="Arial" w:eastAsia="Times New Roman" w:hAnsi="Arial" w:cs="Arial"/>
          <w:lang w:eastAsia="sl-SI"/>
        </w:rPr>
      </w:pPr>
      <w:r w:rsidRPr="008445F4">
        <w:rPr>
          <w:rFonts w:ascii="Arial" w:eastAsia="Times New Roman" w:hAnsi="Arial" w:cs="Arial"/>
          <w:lang w:eastAsia="sl-SI"/>
        </w:rPr>
        <w:t>vetrolova in hodnika v izmeri 38,32 m</w:t>
      </w:r>
      <w:r w:rsidRPr="008445F4">
        <w:rPr>
          <w:rFonts w:ascii="Arial" w:eastAsia="Times New Roman" w:hAnsi="Arial" w:cs="Arial"/>
          <w:vertAlign w:val="superscript"/>
          <w:lang w:eastAsia="sl-SI"/>
        </w:rPr>
        <w:t>2</w:t>
      </w:r>
      <w:r w:rsidRPr="008445F4">
        <w:rPr>
          <w:rFonts w:ascii="Arial" w:eastAsia="Times New Roman" w:hAnsi="Arial" w:cs="Arial"/>
          <w:vertAlign w:val="superscript"/>
          <w:lang w:eastAsia="sl-SI"/>
        </w:rPr>
        <w:t xml:space="preserve"> </w:t>
      </w:r>
      <w:r w:rsidRPr="008445F4">
        <w:rPr>
          <w:rFonts w:ascii="Arial" w:eastAsia="Times New Roman" w:hAnsi="Arial" w:cs="Arial"/>
          <w:lang w:eastAsia="sl-SI"/>
        </w:rPr>
        <w:t xml:space="preserve">in </w:t>
      </w:r>
    </w:p>
    <w:p w14:paraId="5472ADD7" w14:textId="67303BBE" w:rsidR="00AF1580" w:rsidRPr="008445F4" w:rsidRDefault="00AF1580" w:rsidP="00AF1580">
      <w:pPr>
        <w:pStyle w:val="Odstavekseznama"/>
        <w:numPr>
          <w:ilvl w:val="0"/>
          <w:numId w:val="10"/>
        </w:numPr>
        <w:spacing w:after="0" w:line="240" w:lineRule="auto"/>
        <w:ind w:left="426"/>
        <w:jc w:val="both"/>
        <w:rPr>
          <w:rFonts w:ascii="Arial" w:eastAsia="Times New Roman" w:hAnsi="Arial" w:cs="Arial"/>
          <w:lang w:eastAsia="sl-SI"/>
        </w:rPr>
      </w:pPr>
      <w:r w:rsidRPr="008445F4">
        <w:rPr>
          <w:rFonts w:ascii="Arial" w:eastAsia="Times New Roman" w:hAnsi="Arial" w:cs="Arial"/>
          <w:lang w:eastAsia="sl-SI"/>
        </w:rPr>
        <w:t>kuhinj</w:t>
      </w:r>
      <w:r w:rsidRPr="008445F4">
        <w:rPr>
          <w:rFonts w:ascii="Arial" w:eastAsia="Times New Roman" w:hAnsi="Arial" w:cs="Arial"/>
          <w:lang w:eastAsia="sl-SI"/>
        </w:rPr>
        <w:t>e</w:t>
      </w:r>
      <w:r w:rsidRPr="008445F4">
        <w:rPr>
          <w:rFonts w:ascii="Arial" w:eastAsia="Times New Roman" w:hAnsi="Arial" w:cs="Arial"/>
          <w:lang w:eastAsia="sl-SI"/>
        </w:rPr>
        <w:t xml:space="preserve"> v izmeri 5,25 m</w:t>
      </w:r>
      <w:r w:rsidRPr="008445F4">
        <w:rPr>
          <w:rFonts w:ascii="Arial" w:eastAsia="Times New Roman" w:hAnsi="Arial" w:cs="Arial"/>
          <w:vertAlign w:val="superscript"/>
          <w:lang w:eastAsia="sl-SI"/>
        </w:rPr>
        <w:t>2</w:t>
      </w:r>
      <w:r w:rsidRPr="008445F4">
        <w:rPr>
          <w:rFonts w:ascii="Arial" w:eastAsia="Times New Roman" w:hAnsi="Arial" w:cs="Arial"/>
          <w:lang w:eastAsia="sl-SI"/>
        </w:rPr>
        <w:t>.</w:t>
      </w:r>
    </w:p>
    <w:p w14:paraId="3B409C5B" w14:textId="77777777" w:rsidR="00AA6ECD" w:rsidRPr="008445F4" w:rsidRDefault="00AA6ECD" w:rsidP="00AA6ECD">
      <w:pPr>
        <w:spacing w:after="0" w:line="240" w:lineRule="auto"/>
        <w:jc w:val="both"/>
        <w:rPr>
          <w:rFonts w:ascii="Arial" w:eastAsia="Times New Roman" w:hAnsi="Arial" w:cs="Arial"/>
          <w:color w:val="000000" w:themeColor="text1"/>
          <w:lang w:eastAsia="sl-SI"/>
        </w:rPr>
      </w:pPr>
    </w:p>
    <w:p w14:paraId="7BBB9826" w14:textId="25BFBABA" w:rsidR="00AA6ECD" w:rsidRDefault="00AA6ECD" w:rsidP="00956720">
      <w:pPr>
        <w:spacing w:after="0" w:line="240" w:lineRule="auto"/>
        <w:jc w:val="both"/>
        <w:rPr>
          <w:rFonts w:ascii="Arial" w:eastAsia="Times New Roman" w:hAnsi="Arial" w:cs="Arial"/>
          <w:color w:val="000000"/>
          <w:lang w:eastAsia="sl-SI"/>
        </w:rPr>
      </w:pPr>
      <w:r w:rsidRPr="008445F4">
        <w:rPr>
          <w:rFonts w:ascii="Arial" w:eastAsia="Times New Roman" w:hAnsi="Arial" w:cs="Arial"/>
          <w:color w:val="000000" w:themeColor="text1"/>
          <w:lang w:eastAsia="sl-SI"/>
        </w:rPr>
        <w:lastRenderedPageBreak/>
        <w:t xml:space="preserve">Poslovni prostor se oddaja </w:t>
      </w:r>
      <w:r w:rsidRPr="008445F4">
        <w:rPr>
          <w:rFonts w:ascii="Arial" w:eastAsia="Times New Roman" w:hAnsi="Arial" w:cs="Arial"/>
          <w:color w:val="000000"/>
          <w:lang w:eastAsia="sl-SI"/>
        </w:rPr>
        <w:t>v najem za opravljanje</w:t>
      </w:r>
      <w:r w:rsidRPr="008445F4">
        <w:rPr>
          <w:rFonts w:ascii="Arial" w:hAnsi="Arial" w:cs="Arial"/>
        </w:rPr>
        <w:t xml:space="preserve"> dejavnosti na področju turizma, pospeševanja turizma, dviga turistične privlačnosti in promocije občine Dravograd</w:t>
      </w:r>
      <w:r w:rsidRPr="008445F4">
        <w:rPr>
          <w:rFonts w:ascii="Arial" w:eastAsia="Times New Roman" w:hAnsi="Arial" w:cs="Arial"/>
          <w:color w:val="000000"/>
          <w:lang w:eastAsia="sl-SI"/>
        </w:rPr>
        <w:t>.</w:t>
      </w:r>
    </w:p>
    <w:p w14:paraId="64FBD61A" w14:textId="77777777" w:rsidR="00956720" w:rsidRPr="00956720" w:rsidRDefault="00956720" w:rsidP="00956720">
      <w:pPr>
        <w:spacing w:after="0" w:line="240" w:lineRule="auto"/>
        <w:jc w:val="both"/>
        <w:rPr>
          <w:rFonts w:ascii="Arial" w:eastAsia="Times New Roman" w:hAnsi="Arial" w:cs="Arial"/>
          <w:lang w:eastAsia="sl-SI"/>
        </w:rPr>
      </w:pPr>
    </w:p>
    <w:p w14:paraId="35B11815" w14:textId="53A413FA" w:rsidR="003713CF" w:rsidRDefault="003713CF" w:rsidP="003C10A2">
      <w:pPr>
        <w:autoSpaceDE w:val="0"/>
        <w:autoSpaceDN w:val="0"/>
        <w:adjustRightInd w:val="0"/>
        <w:spacing w:after="0" w:line="240" w:lineRule="auto"/>
        <w:jc w:val="both"/>
        <w:rPr>
          <w:rFonts w:ascii="Arial" w:hAnsi="Arial" w:cs="Arial"/>
          <w:b/>
          <w:bCs/>
          <w:u w:val="single"/>
        </w:rPr>
      </w:pPr>
      <w:r w:rsidRPr="003713CF">
        <w:rPr>
          <w:rFonts w:ascii="Arial" w:hAnsi="Arial" w:cs="Arial"/>
          <w:b/>
          <w:bCs/>
          <w:u w:val="single"/>
        </w:rPr>
        <w:t>3. Vrsta pravnega posla in sklenitev pogodbe</w:t>
      </w:r>
      <w:r w:rsidR="003C10A2">
        <w:rPr>
          <w:rFonts w:ascii="Arial" w:hAnsi="Arial" w:cs="Arial"/>
          <w:b/>
          <w:bCs/>
          <w:u w:val="single"/>
        </w:rPr>
        <w:t>:</w:t>
      </w:r>
    </w:p>
    <w:p w14:paraId="2BBED953" w14:textId="77777777" w:rsidR="003C10A2" w:rsidRDefault="003C10A2" w:rsidP="003C10A2">
      <w:pPr>
        <w:autoSpaceDE w:val="0"/>
        <w:autoSpaceDN w:val="0"/>
        <w:adjustRightInd w:val="0"/>
        <w:spacing w:after="0" w:line="240" w:lineRule="auto"/>
        <w:jc w:val="both"/>
        <w:rPr>
          <w:rFonts w:ascii="Arial" w:hAnsi="Arial" w:cs="Arial"/>
          <w:b/>
          <w:bCs/>
          <w:u w:val="single"/>
        </w:rPr>
      </w:pPr>
    </w:p>
    <w:p w14:paraId="1478261B" w14:textId="77777777" w:rsidR="0092142B" w:rsidRDefault="003713CF" w:rsidP="003C10A2">
      <w:pPr>
        <w:spacing w:after="0" w:line="240" w:lineRule="auto"/>
        <w:jc w:val="both"/>
        <w:rPr>
          <w:rFonts w:ascii="Arial" w:eastAsia="Times New Roman" w:hAnsi="Arial" w:cs="Arial"/>
          <w:color w:val="000000"/>
          <w:lang w:eastAsia="sl-SI"/>
        </w:rPr>
      </w:pPr>
      <w:r w:rsidRPr="003713CF">
        <w:rPr>
          <w:rFonts w:ascii="Arial" w:eastAsia="Times New Roman" w:hAnsi="Arial" w:cs="Arial"/>
          <w:color w:val="000000"/>
          <w:lang w:eastAsia="sl-SI"/>
        </w:rPr>
        <w:t xml:space="preserve">Za oddajo predmetne nepremičnine bo sklenjena najemna pogodba. </w:t>
      </w:r>
    </w:p>
    <w:p w14:paraId="7EB512DA" w14:textId="6B2F6665" w:rsidR="003713CF" w:rsidRPr="003713CF" w:rsidRDefault="003713CF" w:rsidP="003C10A2">
      <w:pPr>
        <w:spacing w:after="0" w:line="240" w:lineRule="auto"/>
        <w:jc w:val="both"/>
        <w:rPr>
          <w:rFonts w:ascii="Arial" w:eastAsia="Times New Roman" w:hAnsi="Arial" w:cs="Arial"/>
          <w:lang w:eastAsia="sl-SI"/>
        </w:rPr>
      </w:pPr>
      <w:r w:rsidRPr="003713CF">
        <w:rPr>
          <w:rFonts w:ascii="Arial" w:eastAsia="Times New Roman" w:hAnsi="Arial" w:cs="Arial"/>
          <w:color w:val="000000"/>
          <w:lang w:eastAsia="sl-SI"/>
        </w:rPr>
        <w:t xml:space="preserve">Na podlagi </w:t>
      </w:r>
      <w:r w:rsidR="00CE2B3C">
        <w:rPr>
          <w:rFonts w:ascii="Arial" w:eastAsia="Times New Roman" w:hAnsi="Arial" w:cs="Arial"/>
          <w:color w:val="000000"/>
          <w:lang w:eastAsia="sl-SI"/>
        </w:rPr>
        <w:t>2</w:t>
      </w:r>
      <w:r w:rsidRPr="003713CF">
        <w:rPr>
          <w:rFonts w:ascii="Arial" w:eastAsia="Times New Roman" w:hAnsi="Arial" w:cs="Arial"/>
          <w:color w:val="000000"/>
          <w:lang w:eastAsia="sl-SI"/>
        </w:rPr>
        <w:t>. točke 1. odstavka 65. člena ZSPDSLS-1 se bo nepremičnina oddala v najem z metodo neposredne pogodbe.</w:t>
      </w:r>
    </w:p>
    <w:p w14:paraId="03A12F7B" w14:textId="77777777" w:rsidR="003713CF" w:rsidRDefault="003713CF" w:rsidP="003C10A2">
      <w:pPr>
        <w:spacing w:after="0" w:line="240" w:lineRule="auto"/>
        <w:jc w:val="both"/>
        <w:rPr>
          <w:rFonts w:ascii="Arial" w:eastAsia="Times New Roman" w:hAnsi="Arial" w:cs="Arial"/>
          <w:color w:val="000000"/>
          <w:lang w:eastAsia="sl-SI"/>
        </w:rPr>
      </w:pPr>
      <w:r w:rsidRPr="003713CF">
        <w:rPr>
          <w:rFonts w:ascii="Arial" w:eastAsia="Times New Roman" w:hAnsi="Arial" w:cs="Arial"/>
          <w:color w:val="000000"/>
          <w:lang w:eastAsia="sl-SI"/>
        </w:rPr>
        <w:t>Namera o oddaji navedene nepremičnine v najem se pred sklenitvijo neposredne pogodbe objavi na spletni strani in oglasni deski Občine Dravograd in mora biti objavljena najmanj 20 dni.</w:t>
      </w:r>
    </w:p>
    <w:p w14:paraId="47C0BC40" w14:textId="1FC55B7E" w:rsidR="00CE2B3C" w:rsidRPr="003713CF" w:rsidRDefault="00CE2B3C" w:rsidP="003C10A2">
      <w:pPr>
        <w:spacing w:after="0" w:line="240" w:lineRule="auto"/>
        <w:jc w:val="both"/>
        <w:rPr>
          <w:rFonts w:ascii="Arial" w:eastAsia="Times New Roman" w:hAnsi="Arial" w:cs="Arial"/>
          <w:lang w:eastAsia="sl-SI"/>
        </w:rPr>
      </w:pPr>
      <w:r w:rsidRPr="006B5E2E">
        <w:rPr>
          <w:rFonts w:ascii="Arial" w:eastAsia="Times New Roman" w:hAnsi="Arial" w:cs="Arial"/>
          <w:color w:val="000000"/>
          <w:lang w:eastAsia="sl-SI"/>
        </w:rPr>
        <w:t xml:space="preserve">Z izbranim interesentom se sklene neposredna pogodba o oddaji </w:t>
      </w:r>
      <w:r>
        <w:rPr>
          <w:rFonts w:ascii="Arial" w:eastAsia="Times New Roman" w:hAnsi="Arial" w:cs="Arial"/>
          <w:color w:val="000000"/>
          <w:lang w:eastAsia="sl-SI"/>
        </w:rPr>
        <w:t>nepremičnine v najem</w:t>
      </w:r>
      <w:r w:rsidRPr="006B5E2E">
        <w:rPr>
          <w:rFonts w:ascii="Arial" w:eastAsia="Times New Roman" w:hAnsi="Arial" w:cs="Arial"/>
          <w:color w:val="000000"/>
          <w:lang w:eastAsia="sl-SI"/>
        </w:rPr>
        <w:t>.</w:t>
      </w:r>
    </w:p>
    <w:p w14:paraId="0602920E" w14:textId="77777777" w:rsidR="003C10A2" w:rsidRDefault="003C10A2" w:rsidP="003C10A2">
      <w:pPr>
        <w:autoSpaceDE w:val="0"/>
        <w:autoSpaceDN w:val="0"/>
        <w:adjustRightInd w:val="0"/>
        <w:spacing w:after="0" w:line="240" w:lineRule="auto"/>
        <w:jc w:val="both"/>
        <w:rPr>
          <w:rFonts w:ascii="Arial" w:hAnsi="Arial" w:cs="Arial"/>
        </w:rPr>
      </w:pPr>
    </w:p>
    <w:p w14:paraId="649C3B59" w14:textId="6FA59A60" w:rsidR="00474124" w:rsidRDefault="003713CF" w:rsidP="003C10A2">
      <w:pPr>
        <w:autoSpaceDE w:val="0"/>
        <w:autoSpaceDN w:val="0"/>
        <w:adjustRightInd w:val="0"/>
        <w:spacing w:after="0" w:line="240" w:lineRule="auto"/>
        <w:rPr>
          <w:rFonts w:ascii="Arial" w:hAnsi="Arial" w:cs="Arial"/>
          <w:b/>
          <w:u w:val="single"/>
        </w:rPr>
      </w:pPr>
      <w:r w:rsidRPr="003C10A2">
        <w:rPr>
          <w:rFonts w:ascii="Arial" w:hAnsi="Arial" w:cs="Arial"/>
          <w:b/>
          <w:u w:val="single"/>
        </w:rPr>
        <w:t>4</w:t>
      </w:r>
      <w:r w:rsidR="00474124" w:rsidRPr="003C10A2">
        <w:rPr>
          <w:rFonts w:ascii="Arial" w:hAnsi="Arial" w:cs="Arial"/>
          <w:b/>
          <w:u w:val="single"/>
        </w:rPr>
        <w:t xml:space="preserve">. Pogoji najema in </w:t>
      </w:r>
      <w:r w:rsidR="003C10A2">
        <w:rPr>
          <w:rFonts w:ascii="Arial" w:hAnsi="Arial" w:cs="Arial"/>
          <w:b/>
          <w:u w:val="single"/>
        </w:rPr>
        <w:t>r</w:t>
      </w:r>
      <w:r w:rsidR="00474124" w:rsidRPr="003C10A2">
        <w:rPr>
          <w:rFonts w:ascii="Arial" w:hAnsi="Arial" w:cs="Arial"/>
          <w:b/>
          <w:u w:val="single"/>
        </w:rPr>
        <w:t>ok za oddajo izjave o interesu oz. ponudbe:</w:t>
      </w:r>
    </w:p>
    <w:p w14:paraId="63E6DE9A" w14:textId="77777777" w:rsidR="0092142B" w:rsidRDefault="0092142B" w:rsidP="00CE2B3C">
      <w:pPr>
        <w:spacing w:after="0" w:line="240" w:lineRule="auto"/>
        <w:jc w:val="both"/>
        <w:rPr>
          <w:rFonts w:ascii="Arial" w:hAnsi="Arial" w:cs="Arial"/>
          <w:color w:val="000000" w:themeColor="text1"/>
          <w:u w:val="single"/>
        </w:rPr>
      </w:pPr>
    </w:p>
    <w:p w14:paraId="00182C59" w14:textId="18440C7D" w:rsidR="00956720" w:rsidRPr="00956720" w:rsidRDefault="00956720" w:rsidP="00CE2B3C">
      <w:pPr>
        <w:spacing w:after="0" w:line="240" w:lineRule="auto"/>
        <w:jc w:val="both"/>
        <w:rPr>
          <w:rFonts w:ascii="Arial" w:hAnsi="Arial" w:cs="Arial"/>
        </w:rPr>
      </w:pPr>
      <w:r w:rsidRPr="00956720">
        <w:rPr>
          <w:rFonts w:ascii="Arial" w:hAnsi="Arial" w:cs="Arial"/>
          <w:color w:val="000000" w:themeColor="text1"/>
        </w:rPr>
        <w:t xml:space="preserve">Ponudbo </w:t>
      </w:r>
      <w:r w:rsidRPr="00956720">
        <w:rPr>
          <w:rFonts w:ascii="Arial" w:hAnsi="Arial" w:cs="Arial"/>
          <w:color w:val="000000" w:themeColor="text1"/>
        </w:rPr>
        <w:t>oziroma Izjavo o interesu</w:t>
      </w:r>
      <w:r w:rsidRPr="00956720">
        <w:rPr>
          <w:rFonts w:ascii="Arial" w:hAnsi="Arial" w:cs="Arial"/>
          <w:color w:val="000000" w:themeColor="text1"/>
        </w:rPr>
        <w:t xml:space="preserve"> lahko oddajo</w:t>
      </w:r>
      <w:r w:rsidRPr="00956720">
        <w:rPr>
          <w:rFonts w:ascii="Arial" w:hAnsi="Arial" w:cs="Arial"/>
          <w:color w:val="000000" w:themeColor="text1"/>
        </w:rPr>
        <w:t xml:space="preserve"> </w:t>
      </w:r>
      <w:r w:rsidRPr="00956720">
        <w:rPr>
          <w:rFonts w:ascii="Arial" w:hAnsi="Arial" w:cs="Arial"/>
          <w:color w:val="000000" w:themeColor="text1"/>
          <w:u w:val="single"/>
        </w:rPr>
        <w:t>nevladn</w:t>
      </w:r>
      <w:r w:rsidRPr="00956720">
        <w:rPr>
          <w:rFonts w:ascii="Arial" w:hAnsi="Arial" w:cs="Arial"/>
          <w:color w:val="000000" w:themeColor="text1"/>
          <w:u w:val="single"/>
        </w:rPr>
        <w:t>e</w:t>
      </w:r>
      <w:r w:rsidRPr="00956720">
        <w:rPr>
          <w:rFonts w:ascii="Arial" w:hAnsi="Arial" w:cs="Arial"/>
          <w:color w:val="000000" w:themeColor="text1"/>
          <w:u w:val="single"/>
        </w:rPr>
        <w:t xml:space="preserve"> organizacij</w:t>
      </w:r>
      <w:r w:rsidRPr="00956720">
        <w:rPr>
          <w:rFonts w:ascii="Arial" w:hAnsi="Arial" w:cs="Arial"/>
          <w:color w:val="000000" w:themeColor="text1"/>
          <w:u w:val="single"/>
        </w:rPr>
        <w:t>e</w:t>
      </w:r>
      <w:r w:rsidRPr="00956720">
        <w:rPr>
          <w:rFonts w:ascii="Arial" w:hAnsi="Arial" w:cs="Arial"/>
          <w:color w:val="000000" w:themeColor="text1"/>
          <w:u w:val="single"/>
        </w:rPr>
        <w:t>, ki izvaja</w:t>
      </w:r>
      <w:r w:rsidRPr="00956720">
        <w:rPr>
          <w:rFonts w:ascii="Arial" w:hAnsi="Arial" w:cs="Arial"/>
          <w:color w:val="000000" w:themeColor="text1"/>
          <w:u w:val="single"/>
        </w:rPr>
        <w:t>jo</w:t>
      </w:r>
      <w:r w:rsidRPr="00956720">
        <w:rPr>
          <w:rFonts w:ascii="Arial" w:hAnsi="Arial" w:cs="Arial"/>
          <w:color w:val="000000" w:themeColor="text1"/>
          <w:u w:val="single"/>
        </w:rPr>
        <w:t xml:space="preserve"> (neprofitno) </w:t>
      </w:r>
      <w:r w:rsidRPr="00956720">
        <w:rPr>
          <w:rFonts w:ascii="Arial" w:hAnsi="Arial" w:cs="Arial"/>
        </w:rPr>
        <w:t>dejavnost na področju turizma, pospeševanja turizma, dviga turistične privlačnosti in promocije občine Dravograd.</w:t>
      </w:r>
      <w:r w:rsidRPr="00956720">
        <w:rPr>
          <w:rFonts w:ascii="Arial" w:hAnsi="Arial" w:cs="Arial"/>
        </w:rPr>
        <w:t xml:space="preserve"> </w:t>
      </w:r>
      <w:r w:rsidRPr="00956720">
        <w:rPr>
          <w:rFonts w:ascii="Arial" w:hAnsi="Arial" w:cs="Arial"/>
          <w:color w:val="000000" w:themeColor="text1"/>
        </w:rPr>
        <w:t>Nevladna organizacija mora imeti sedež na območju občine Dravograd</w:t>
      </w:r>
      <w:r w:rsidRPr="00956720">
        <w:rPr>
          <w:rFonts w:ascii="Arial" w:hAnsi="Arial" w:cs="Arial"/>
          <w:color w:val="000000" w:themeColor="text1"/>
        </w:rPr>
        <w:t xml:space="preserve"> ter </w:t>
      </w:r>
      <w:r w:rsidRPr="00956720">
        <w:rPr>
          <w:rFonts w:ascii="Arial" w:hAnsi="Arial" w:cs="Arial"/>
          <w:color w:val="000000" w:themeColor="text1"/>
        </w:rPr>
        <w:t>opravljati dejavnost, s katero se bo uresničevala Vizija in Strategija (VIS) oz. Strateški razvojni dokument Občine Dravograd na področju pospeševanja turizma.</w:t>
      </w:r>
    </w:p>
    <w:p w14:paraId="602881C3" w14:textId="77777777" w:rsidR="00956720" w:rsidRDefault="00956720" w:rsidP="00CE2B3C">
      <w:pPr>
        <w:spacing w:after="0" w:line="240" w:lineRule="auto"/>
        <w:jc w:val="both"/>
        <w:rPr>
          <w:rFonts w:ascii="Arial" w:hAnsi="Arial" w:cs="Arial"/>
          <w:color w:val="000000" w:themeColor="text1"/>
          <w:u w:val="single"/>
        </w:rPr>
      </w:pPr>
    </w:p>
    <w:p w14:paraId="489D20FE" w14:textId="059FD7DA" w:rsidR="00CE2B3C" w:rsidRPr="004A0CD4" w:rsidRDefault="004A0CD4" w:rsidP="00CE2B3C">
      <w:pPr>
        <w:spacing w:after="0" w:line="240" w:lineRule="auto"/>
        <w:jc w:val="both"/>
        <w:rPr>
          <w:rFonts w:ascii="Arial" w:hAnsi="Arial" w:cs="Arial"/>
          <w:b/>
          <w:bCs/>
          <w:color w:val="000000" w:themeColor="text1"/>
          <w:u w:val="single"/>
        </w:rPr>
      </w:pPr>
      <w:r w:rsidRPr="004A0CD4">
        <w:rPr>
          <w:rFonts w:ascii="Arial" w:hAnsi="Arial" w:cs="Arial"/>
          <w:color w:val="000000" w:themeColor="text1"/>
          <w:u w:val="single"/>
        </w:rPr>
        <w:t>P</w:t>
      </w:r>
      <w:r w:rsidRPr="004A0CD4">
        <w:rPr>
          <w:rFonts w:ascii="Arial" w:hAnsi="Arial" w:cs="Arial"/>
          <w:color w:val="000000" w:themeColor="text1"/>
          <w:u w:val="single"/>
        </w:rPr>
        <w:t>onudba oziroma izjava o interesu se predloži v pisni obliki</w:t>
      </w:r>
      <w:r w:rsidRPr="004A0CD4">
        <w:rPr>
          <w:rFonts w:ascii="Arial" w:hAnsi="Arial" w:cs="Arial"/>
          <w:color w:val="000000" w:themeColor="text1"/>
          <w:u w:val="single"/>
        </w:rPr>
        <w:t xml:space="preserve">. </w:t>
      </w:r>
      <w:r w:rsidR="00CE2B3C" w:rsidRPr="004A0CD4">
        <w:rPr>
          <w:rFonts w:ascii="Arial" w:hAnsi="Arial" w:cs="Arial"/>
        </w:rPr>
        <w:t xml:space="preserve">Interesent pisno izjavo o interesu, </w:t>
      </w:r>
      <w:r w:rsidR="00CE2B3C" w:rsidRPr="004A0CD4">
        <w:rPr>
          <w:rFonts w:ascii="Arial" w:hAnsi="Arial" w:cs="Arial"/>
          <w:color w:val="000000" w:themeColor="text1"/>
          <w:u w:val="single"/>
        </w:rPr>
        <w:t xml:space="preserve">na </w:t>
      </w:r>
      <w:r w:rsidR="00CE2B3C" w:rsidRPr="004A0CD4">
        <w:rPr>
          <w:rFonts w:ascii="Arial" w:hAnsi="Arial" w:cs="Arial"/>
          <w:b/>
          <w:bCs/>
          <w:color w:val="000000" w:themeColor="text1"/>
          <w:u w:val="single"/>
        </w:rPr>
        <w:t>pripravljenem obrazcu, ki je sestavni del te objave (Priloga 1)</w:t>
      </w:r>
      <w:r w:rsidR="00CE2B3C" w:rsidRPr="004A0CD4">
        <w:rPr>
          <w:rFonts w:ascii="Arial" w:hAnsi="Arial" w:cs="Arial"/>
          <w:color w:val="000000" w:themeColor="text1"/>
          <w:u w:val="single"/>
        </w:rPr>
        <w:t>,</w:t>
      </w:r>
      <w:r w:rsidR="00CE2B3C" w:rsidRPr="006B5E2E">
        <w:rPr>
          <w:rFonts w:ascii="Arial" w:hAnsi="Arial" w:cs="Arial"/>
        </w:rPr>
        <w:t xml:space="preserve"> posreduje najkasneje do dne </w:t>
      </w:r>
      <w:r w:rsidR="00EE1767">
        <w:rPr>
          <w:rFonts w:ascii="Arial" w:hAnsi="Arial" w:cs="Arial"/>
          <w:b/>
          <w:bCs/>
          <w:u w:val="single"/>
        </w:rPr>
        <w:t>28</w:t>
      </w:r>
      <w:r w:rsidR="00CE2B3C" w:rsidRPr="00213D0D">
        <w:rPr>
          <w:rFonts w:ascii="Arial" w:hAnsi="Arial" w:cs="Arial"/>
          <w:b/>
          <w:bCs/>
          <w:u w:val="single"/>
        </w:rPr>
        <w:t>.03.2025</w:t>
      </w:r>
      <w:r w:rsidR="00CE2B3C" w:rsidRPr="006B5E2E">
        <w:rPr>
          <w:rFonts w:ascii="Arial" w:hAnsi="Arial" w:cs="Arial"/>
        </w:rPr>
        <w:t xml:space="preserve"> na način:</w:t>
      </w:r>
    </w:p>
    <w:p w14:paraId="4F077DC0" w14:textId="77777777" w:rsidR="00CE2B3C" w:rsidRPr="006B5E2E" w:rsidRDefault="00CE2B3C" w:rsidP="00CE2B3C">
      <w:pPr>
        <w:spacing w:after="0" w:line="240" w:lineRule="auto"/>
        <w:jc w:val="both"/>
        <w:rPr>
          <w:rFonts w:ascii="Arial" w:hAnsi="Arial" w:cs="Arial"/>
        </w:rPr>
      </w:pPr>
    </w:p>
    <w:p w14:paraId="6D70018B" w14:textId="047666F4" w:rsidR="00CE2B3C" w:rsidRPr="006B5E2E" w:rsidRDefault="00CE2B3C" w:rsidP="00CE2B3C">
      <w:pPr>
        <w:pStyle w:val="Odstavekseznama"/>
        <w:numPr>
          <w:ilvl w:val="0"/>
          <w:numId w:val="11"/>
        </w:numPr>
        <w:spacing w:after="0" w:line="240" w:lineRule="auto"/>
        <w:ind w:left="426"/>
        <w:jc w:val="both"/>
        <w:rPr>
          <w:rFonts w:ascii="Arial" w:hAnsi="Arial" w:cs="Arial"/>
        </w:rPr>
      </w:pPr>
      <w:r w:rsidRPr="006B5E2E">
        <w:rPr>
          <w:rFonts w:ascii="Arial" w:hAnsi="Arial" w:cs="Arial"/>
        </w:rPr>
        <w:t xml:space="preserve">po pošti na naslov Občina Dravograd, Trg 4. julija 7, 2370 Dravograd s pripisom na kuverti »izjava o interesu v zadevi </w:t>
      </w:r>
      <w:r w:rsidR="00EE1767" w:rsidRPr="00EE1767">
        <w:rPr>
          <w:rFonts w:ascii="Arial" w:hAnsi="Arial" w:cs="Arial"/>
        </w:rPr>
        <w:t>478-0013/2025</w:t>
      </w:r>
      <w:r w:rsidRPr="006B5E2E">
        <w:rPr>
          <w:rFonts w:ascii="Arial" w:hAnsi="Arial" w:cs="Arial"/>
        </w:rPr>
        <w:t>« ali</w:t>
      </w:r>
    </w:p>
    <w:p w14:paraId="7CF826AE" w14:textId="063E3FB4" w:rsidR="00CE2B3C" w:rsidRPr="006B5E2E" w:rsidRDefault="00CE2B3C" w:rsidP="00CE2B3C">
      <w:pPr>
        <w:pStyle w:val="Odstavekseznama"/>
        <w:numPr>
          <w:ilvl w:val="0"/>
          <w:numId w:val="11"/>
        </w:numPr>
        <w:spacing w:after="0" w:line="240" w:lineRule="auto"/>
        <w:ind w:left="426"/>
        <w:jc w:val="both"/>
        <w:rPr>
          <w:rFonts w:ascii="Arial" w:hAnsi="Arial" w:cs="Arial"/>
        </w:rPr>
      </w:pPr>
      <w:r w:rsidRPr="006B5E2E">
        <w:rPr>
          <w:rFonts w:ascii="Arial" w:hAnsi="Arial" w:cs="Arial"/>
        </w:rPr>
        <w:t xml:space="preserve">v poslovnem delovnem času organa je lahko izjava oddana tudi osebno v sprejemni pisarni Občine Dravograd, Trg 4. julija 7, 2370 Dravograd, s pripisom na kuverti »izjava o interesu v zadevi </w:t>
      </w:r>
      <w:r w:rsidR="00EE1767" w:rsidRPr="00EE1767">
        <w:rPr>
          <w:rFonts w:ascii="Arial" w:hAnsi="Arial" w:cs="Arial"/>
        </w:rPr>
        <w:t>478-0013/2025</w:t>
      </w:r>
      <w:r w:rsidRPr="006B5E2E">
        <w:rPr>
          <w:rFonts w:ascii="Arial" w:hAnsi="Arial" w:cs="Arial"/>
        </w:rPr>
        <w:t>« ali</w:t>
      </w:r>
    </w:p>
    <w:p w14:paraId="56F0E4B6" w14:textId="6E908E53" w:rsidR="00CE2B3C" w:rsidRPr="006B5E2E" w:rsidRDefault="00CE2B3C" w:rsidP="00CE2B3C">
      <w:pPr>
        <w:pStyle w:val="Odstavekseznama"/>
        <w:numPr>
          <w:ilvl w:val="0"/>
          <w:numId w:val="11"/>
        </w:numPr>
        <w:spacing w:after="0" w:line="240" w:lineRule="auto"/>
        <w:ind w:left="426"/>
        <w:jc w:val="both"/>
        <w:rPr>
          <w:rFonts w:ascii="Arial" w:hAnsi="Arial" w:cs="Arial"/>
        </w:rPr>
      </w:pPr>
      <w:r w:rsidRPr="006B5E2E">
        <w:rPr>
          <w:rFonts w:ascii="Arial" w:hAnsi="Arial" w:cs="Arial"/>
        </w:rPr>
        <w:t xml:space="preserve">na elektronski naslov: </w:t>
      </w:r>
      <w:hyperlink r:id="rId12" w:history="1">
        <w:r w:rsidRPr="006B5E2E">
          <w:rPr>
            <w:rStyle w:val="Hiperpovezava"/>
            <w:rFonts w:ascii="Arial" w:hAnsi="Arial" w:cs="Arial"/>
          </w:rPr>
          <w:t>obcina@dravoqrad.si</w:t>
        </w:r>
      </w:hyperlink>
      <w:r w:rsidRPr="006B5E2E">
        <w:rPr>
          <w:rFonts w:ascii="Arial" w:hAnsi="Arial" w:cs="Arial"/>
        </w:rPr>
        <w:t xml:space="preserve">. z nazivom zadeve »izjava o interesu v zadevi </w:t>
      </w:r>
      <w:r w:rsidR="00EE1767" w:rsidRPr="00EE1767">
        <w:rPr>
          <w:rFonts w:ascii="Arial" w:hAnsi="Arial" w:cs="Arial"/>
        </w:rPr>
        <w:t>478-0013/2025</w:t>
      </w:r>
      <w:r w:rsidRPr="006B5E2E">
        <w:rPr>
          <w:rFonts w:ascii="Arial" w:hAnsi="Arial" w:cs="Arial"/>
        </w:rPr>
        <w:t>«, pri čemer veljavnost dokumenta ni pogojena z elektronskim podpisom interesenta (velja skeniran dokument s podpisom in žigom, če interesent posluje z njim).</w:t>
      </w:r>
    </w:p>
    <w:p w14:paraId="7282EB90" w14:textId="77777777" w:rsidR="00CE2B3C" w:rsidRDefault="00CE2B3C" w:rsidP="00CE2B3C">
      <w:pPr>
        <w:pStyle w:val="Odstavekseznama"/>
        <w:spacing w:after="0" w:line="240" w:lineRule="auto"/>
        <w:ind w:left="426"/>
        <w:jc w:val="both"/>
        <w:rPr>
          <w:rFonts w:ascii="Arial" w:hAnsi="Arial" w:cs="Arial"/>
        </w:rPr>
      </w:pPr>
    </w:p>
    <w:p w14:paraId="6C93EC1E" w14:textId="77777777" w:rsidR="00EE1767" w:rsidRPr="006B5E2E" w:rsidRDefault="00EE1767" w:rsidP="00EE1767">
      <w:pPr>
        <w:spacing w:after="0" w:line="240" w:lineRule="auto"/>
        <w:jc w:val="both"/>
        <w:rPr>
          <w:rFonts w:ascii="Arial" w:hAnsi="Arial" w:cs="Arial"/>
        </w:rPr>
      </w:pPr>
      <w:r w:rsidRPr="006B5E2E">
        <w:rPr>
          <w:rFonts w:ascii="Arial" w:hAnsi="Arial" w:cs="Arial"/>
        </w:rPr>
        <w:t>Če je izjava poslana po pošti, se šteje, da je pravočasna, če je oddana na pošto priporočeno, in sicer najkasneje zadnji dan roka za prejem izjave. Če je izjava poslana po navadni pošti, se šteje, daje pravočasna, če prispe na naslov organizatorja najkasneje do 15:00 ure zadnjega dne roka za prejem izjave.</w:t>
      </w:r>
    </w:p>
    <w:p w14:paraId="01D63868" w14:textId="77777777" w:rsidR="00EE1767" w:rsidRPr="006B5E2E" w:rsidRDefault="00EE1767" w:rsidP="00EE1767">
      <w:pPr>
        <w:spacing w:after="0" w:line="240" w:lineRule="auto"/>
        <w:jc w:val="both"/>
        <w:rPr>
          <w:rFonts w:ascii="Arial" w:hAnsi="Arial" w:cs="Arial"/>
        </w:rPr>
      </w:pPr>
      <w:r w:rsidRPr="006B5E2E">
        <w:rPr>
          <w:rFonts w:ascii="Arial" w:hAnsi="Arial" w:cs="Arial"/>
        </w:rPr>
        <w:t>Če je izjava poslana na objavljeni e-naslov se šteje, da je pravočasna, če prispe na e-naslov do izteka (do 24:00 ure) zadnjega dne roka za prejem izjave.</w:t>
      </w:r>
    </w:p>
    <w:p w14:paraId="123EAADA" w14:textId="77777777" w:rsidR="00EE1767" w:rsidRPr="006B5E2E" w:rsidRDefault="00EE1767" w:rsidP="00EE1767">
      <w:pPr>
        <w:spacing w:after="0" w:line="240" w:lineRule="auto"/>
        <w:jc w:val="both"/>
        <w:rPr>
          <w:rFonts w:ascii="Arial" w:hAnsi="Arial" w:cs="Arial"/>
        </w:rPr>
      </w:pPr>
    </w:p>
    <w:p w14:paraId="092D221A" w14:textId="0E709757" w:rsidR="00EE1767" w:rsidRPr="00956720" w:rsidRDefault="00EE1767" w:rsidP="00EE1767">
      <w:pPr>
        <w:spacing w:after="0" w:line="240" w:lineRule="auto"/>
        <w:jc w:val="both"/>
        <w:rPr>
          <w:rFonts w:ascii="Arial" w:hAnsi="Arial" w:cs="Arial"/>
        </w:rPr>
      </w:pPr>
      <w:r w:rsidRPr="00956720">
        <w:rPr>
          <w:rFonts w:ascii="Arial" w:hAnsi="Arial" w:cs="Arial"/>
        </w:rPr>
        <w:t>V izjavi o interesu mora interesent obvezno navesti</w:t>
      </w:r>
      <w:r w:rsidR="0092142B" w:rsidRPr="00956720">
        <w:rPr>
          <w:rFonts w:ascii="Arial" w:hAnsi="Arial" w:cs="Arial"/>
        </w:rPr>
        <w:t xml:space="preserve"> oz. priložiti</w:t>
      </w:r>
      <w:r w:rsidRPr="00956720">
        <w:rPr>
          <w:rFonts w:ascii="Arial" w:hAnsi="Arial" w:cs="Arial"/>
        </w:rPr>
        <w:t>:</w:t>
      </w:r>
    </w:p>
    <w:p w14:paraId="2381ECB4" w14:textId="77777777" w:rsidR="00EE1767" w:rsidRPr="00956720" w:rsidRDefault="00EE1767" w:rsidP="00EE1767">
      <w:pPr>
        <w:spacing w:after="0" w:line="240" w:lineRule="auto"/>
        <w:jc w:val="both"/>
        <w:rPr>
          <w:rFonts w:ascii="Arial" w:hAnsi="Arial" w:cs="Arial"/>
        </w:rPr>
      </w:pPr>
    </w:p>
    <w:p w14:paraId="4A628424" w14:textId="1A90124F" w:rsidR="00EE1767" w:rsidRPr="00956720" w:rsidRDefault="00EE1767" w:rsidP="0092142B">
      <w:pPr>
        <w:pStyle w:val="Odstavekseznama"/>
        <w:numPr>
          <w:ilvl w:val="0"/>
          <w:numId w:val="13"/>
        </w:numPr>
        <w:tabs>
          <w:tab w:val="left" w:pos="602"/>
        </w:tabs>
        <w:spacing w:after="0" w:line="240" w:lineRule="auto"/>
        <w:jc w:val="both"/>
        <w:rPr>
          <w:rFonts w:ascii="Arial" w:hAnsi="Arial" w:cs="Arial"/>
        </w:rPr>
      </w:pPr>
      <w:r w:rsidRPr="00956720">
        <w:rPr>
          <w:rFonts w:ascii="Arial" w:hAnsi="Arial" w:cs="Arial"/>
        </w:rPr>
        <w:t>svoje kontaktne podatke (naziv</w:t>
      </w:r>
      <w:r w:rsidR="0092142B" w:rsidRPr="00956720">
        <w:rPr>
          <w:rFonts w:ascii="Arial" w:hAnsi="Arial" w:cs="Arial"/>
        </w:rPr>
        <w:t xml:space="preserve"> nevladne organizacije</w:t>
      </w:r>
      <w:r w:rsidRPr="00956720">
        <w:rPr>
          <w:rFonts w:ascii="Arial" w:hAnsi="Arial" w:cs="Arial"/>
        </w:rPr>
        <w:t>, naslov, matično in davčno številko, ime in priimek odgovorne osebe, telefonsko številko in ime in priimek kontaktne osebe)</w:t>
      </w:r>
      <w:r w:rsidR="0092142B" w:rsidRPr="00956720">
        <w:rPr>
          <w:rFonts w:ascii="Arial" w:hAnsi="Arial" w:cs="Arial"/>
        </w:rPr>
        <w:t>;</w:t>
      </w:r>
    </w:p>
    <w:p w14:paraId="3DB995D5" w14:textId="65E732CB" w:rsidR="0092142B" w:rsidRPr="00956720" w:rsidRDefault="0092142B" w:rsidP="0092142B">
      <w:pPr>
        <w:pStyle w:val="Odstavekseznama"/>
        <w:numPr>
          <w:ilvl w:val="0"/>
          <w:numId w:val="13"/>
        </w:numPr>
        <w:tabs>
          <w:tab w:val="left" w:pos="602"/>
        </w:tabs>
        <w:spacing w:after="0" w:line="240" w:lineRule="auto"/>
        <w:jc w:val="both"/>
        <w:rPr>
          <w:rFonts w:ascii="Arial" w:hAnsi="Arial" w:cs="Arial"/>
        </w:rPr>
      </w:pPr>
      <w:r w:rsidRPr="00956720">
        <w:rPr>
          <w:rFonts w:ascii="Arial" w:eastAsia="Times New Roman" w:hAnsi="Arial" w:cs="Arial"/>
          <w:color w:val="000000"/>
          <w:sz w:val="20"/>
          <w:szCs w:val="20"/>
          <w:lang w:eastAsia="sl-SI"/>
        </w:rPr>
        <w:t xml:space="preserve">Izjavo, da gre za </w:t>
      </w:r>
      <w:r w:rsidRPr="00956720">
        <w:rPr>
          <w:rFonts w:ascii="Arial" w:eastAsia="Times New Roman" w:hAnsi="Arial" w:cs="Arial"/>
          <w:color w:val="000000"/>
          <w:sz w:val="20"/>
          <w:szCs w:val="20"/>
          <w:lang w:eastAsia="sl-SI"/>
        </w:rPr>
        <w:t>nevladn</w:t>
      </w:r>
      <w:r w:rsidRPr="00956720">
        <w:rPr>
          <w:rFonts w:ascii="Arial" w:eastAsia="Times New Roman" w:hAnsi="Arial" w:cs="Arial"/>
          <w:color w:val="000000"/>
          <w:sz w:val="20"/>
          <w:szCs w:val="20"/>
          <w:lang w:eastAsia="sl-SI"/>
        </w:rPr>
        <w:t>o</w:t>
      </w:r>
      <w:r w:rsidRPr="00956720">
        <w:rPr>
          <w:rFonts w:ascii="Arial" w:eastAsia="Times New Roman" w:hAnsi="Arial" w:cs="Arial"/>
          <w:color w:val="000000"/>
          <w:sz w:val="20"/>
          <w:szCs w:val="20"/>
          <w:lang w:eastAsia="sl-SI"/>
        </w:rPr>
        <w:t xml:space="preserve"> organizacij</w:t>
      </w:r>
      <w:r w:rsidRPr="00956720">
        <w:rPr>
          <w:rFonts w:ascii="Arial" w:eastAsia="Times New Roman" w:hAnsi="Arial" w:cs="Arial"/>
          <w:color w:val="000000"/>
          <w:sz w:val="20"/>
          <w:szCs w:val="20"/>
          <w:lang w:eastAsia="sl-SI"/>
        </w:rPr>
        <w:t>o</w:t>
      </w:r>
      <w:r w:rsidRPr="00956720">
        <w:rPr>
          <w:rFonts w:ascii="Arial" w:eastAsia="Times New Roman" w:hAnsi="Arial" w:cs="Arial"/>
          <w:color w:val="000000"/>
          <w:sz w:val="20"/>
          <w:szCs w:val="20"/>
          <w:lang w:eastAsia="sl-SI"/>
        </w:rPr>
        <w:t xml:space="preserve">, </w:t>
      </w:r>
      <w:r w:rsidRPr="00956720">
        <w:rPr>
          <w:rFonts w:ascii="Arial" w:eastAsia="Times New Roman" w:hAnsi="Arial" w:cs="Arial"/>
          <w:sz w:val="20"/>
          <w:szCs w:val="20"/>
          <w:lang w:eastAsia="sl-SI"/>
        </w:rPr>
        <w:t xml:space="preserve">ki </w:t>
      </w:r>
      <w:r w:rsidRPr="00956720">
        <w:rPr>
          <w:rFonts w:ascii="Arial" w:eastAsia="Times New Roman" w:hAnsi="Arial" w:cs="Arial"/>
          <w:color w:val="000000"/>
          <w:sz w:val="20"/>
          <w:szCs w:val="20"/>
          <w:lang w:eastAsia="sl-SI"/>
        </w:rPr>
        <w:t>izvaja</w:t>
      </w:r>
      <w:r w:rsidRPr="00956720">
        <w:rPr>
          <w:rFonts w:ascii="Arial" w:hAnsi="Arial" w:cs="Arial"/>
          <w:sz w:val="20"/>
          <w:szCs w:val="20"/>
        </w:rPr>
        <w:t xml:space="preserve"> dejavnost na področju turizma, pospeševanja turizma, dviga turistične privlačnosti in promocije občine Dravograd</w:t>
      </w:r>
      <w:r w:rsidRPr="00956720">
        <w:rPr>
          <w:rFonts w:ascii="Arial" w:hAnsi="Arial" w:cs="Arial"/>
          <w:sz w:val="20"/>
          <w:szCs w:val="20"/>
        </w:rPr>
        <w:t xml:space="preserve"> (Izjavo vsebuje Obrazec (Priloga I) – potrebno jo je obkrožiti).</w:t>
      </w:r>
    </w:p>
    <w:p w14:paraId="6E206A1E" w14:textId="77777777" w:rsidR="00EE1767" w:rsidRDefault="00EE1767" w:rsidP="00CE2B3C">
      <w:pPr>
        <w:pStyle w:val="Odstavekseznama"/>
        <w:spacing w:after="0" w:line="240" w:lineRule="auto"/>
        <w:ind w:left="426"/>
        <w:jc w:val="both"/>
        <w:rPr>
          <w:rFonts w:ascii="Arial" w:hAnsi="Arial" w:cs="Arial"/>
        </w:rPr>
      </w:pPr>
    </w:p>
    <w:p w14:paraId="1ECEAD1B" w14:textId="00DD490C" w:rsidR="0092142B" w:rsidRPr="0092142B" w:rsidRDefault="0092142B" w:rsidP="0092142B">
      <w:pPr>
        <w:spacing w:after="0" w:line="240" w:lineRule="auto"/>
        <w:jc w:val="both"/>
        <w:rPr>
          <w:rFonts w:ascii="Arial" w:hAnsi="Arial" w:cs="Arial"/>
          <w:color w:val="000000" w:themeColor="text1"/>
        </w:rPr>
      </w:pPr>
      <w:r>
        <w:rPr>
          <w:rFonts w:ascii="Arial" w:hAnsi="Arial" w:cs="Arial"/>
          <w:b/>
          <w:bCs/>
          <w:color w:val="000000" w:themeColor="text1"/>
        </w:rPr>
        <w:t>I</w:t>
      </w:r>
      <w:r w:rsidRPr="0092142B">
        <w:rPr>
          <w:rFonts w:ascii="Arial" w:hAnsi="Arial" w:cs="Arial"/>
          <w:b/>
          <w:bCs/>
          <w:color w:val="000000" w:themeColor="text1"/>
        </w:rPr>
        <w:t>zjave o interesu oz. p</w:t>
      </w:r>
      <w:r w:rsidRPr="0092142B">
        <w:rPr>
          <w:rFonts w:ascii="Arial" w:eastAsia="Times New Roman" w:hAnsi="Arial" w:cs="Arial"/>
          <w:b/>
          <w:bCs/>
          <w:color w:val="000000"/>
          <w:lang w:eastAsia="sl-SI"/>
        </w:rPr>
        <w:t>onudbe, predložene po izteku roka</w:t>
      </w:r>
      <w:r>
        <w:rPr>
          <w:rFonts w:ascii="Arial" w:eastAsia="Times New Roman" w:hAnsi="Arial" w:cs="Arial"/>
          <w:b/>
          <w:bCs/>
          <w:color w:val="000000"/>
          <w:lang w:eastAsia="sl-SI"/>
        </w:rPr>
        <w:t>,</w:t>
      </w:r>
      <w:r w:rsidRPr="0092142B">
        <w:rPr>
          <w:rFonts w:ascii="Arial" w:eastAsia="Times New Roman" w:hAnsi="Arial" w:cs="Arial"/>
          <w:b/>
          <w:bCs/>
          <w:color w:val="000000"/>
          <w:lang w:eastAsia="sl-SI"/>
        </w:rPr>
        <w:t xml:space="preserve"> bodo izločene iz postopka</w:t>
      </w:r>
      <w:r>
        <w:rPr>
          <w:rFonts w:ascii="Arial" w:eastAsia="Times New Roman" w:hAnsi="Arial" w:cs="Arial"/>
          <w:b/>
          <w:bCs/>
          <w:color w:val="000000"/>
          <w:lang w:eastAsia="sl-SI"/>
        </w:rPr>
        <w:t>.</w:t>
      </w:r>
    </w:p>
    <w:p w14:paraId="79D3B14F" w14:textId="48CD6519" w:rsidR="0092142B" w:rsidRDefault="0092142B" w:rsidP="0092142B">
      <w:pPr>
        <w:spacing w:after="0" w:line="240" w:lineRule="auto"/>
        <w:jc w:val="both"/>
        <w:rPr>
          <w:rFonts w:ascii="Arial" w:hAnsi="Arial" w:cs="Arial"/>
          <w:b/>
          <w:color w:val="000000"/>
          <w:u w:val="single"/>
        </w:rPr>
      </w:pPr>
      <w:r>
        <w:rPr>
          <w:rFonts w:ascii="Arial" w:hAnsi="Arial" w:cs="Arial"/>
          <w:color w:val="000000"/>
        </w:rPr>
        <w:t>O</w:t>
      </w:r>
      <w:r w:rsidRPr="0092142B">
        <w:rPr>
          <w:rFonts w:ascii="Arial" w:hAnsi="Arial" w:cs="Arial"/>
          <w:color w:val="000000"/>
        </w:rPr>
        <w:t xml:space="preserve">dpiranje izjav o interesu oz. ponudb </w:t>
      </w:r>
      <w:r w:rsidRPr="0092142B">
        <w:rPr>
          <w:rFonts w:ascii="Arial" w:hAnsi="Arial" w:cs="Arial"/>
          <w:b/>
          <w:color w:val="000000"/>
          <w:u w:val="single"/>
        </w:rPr>
        <w:t>ne bo javno</w:t>
      </w:r>
      <w:r>
        <w:rPr>
          <w:rFonts w:ascii="Arial" w:hAnsi="Arial" w:cs="Arial"/>
          <w:b/>
          <w:color w:val="000000"/>
          <w:u w:val="single"/>
        </w:rPr>
        <w:t>.</w:t>
      </w:r>
    </w:p>
    <w:p w14:paraId="1117F7D4" w14:textId="77777777" w:rsidR="0092142B" w:rsidRPr="0092142B" w:rsidRDefault="0092142B" w:rsidP="0092142B">
      <w:pPr>
        <w:spacing w:after="0" w:line="240" w:lineRule="auto"/>
        <w:jc w:val="both"/>
        <w:rPr>
          <w:rFonts w:ascii="Arial" w:hAnsi="Arial" w:cs="Arial"/>
          <w:color w:val="000000" w:themeColor="text1"/>
        </w:rPr>
      </w:pPr>
    </w:p>
    <w:p w14:paraId="49460EFF" w14:textId="2BCE6129" w:rsidR="0092142B" w:rsidRPr="0092142B" w:rsidRDefault="0092142B" w:rsidP="0092142B">
      <w:pPr>
        <w:spacing w:after="0" w:line="240" w:lineRule="auto"/>
        <w:jc w:val="both"/>
        <w:rPr>
          <w:rFonts w:ascii="Arial" w:hAnsi="Arial" w:cs="Arial"/>
          <w:color w:val="000000" w:themeColor="text1"/>
        </w:rPr>
      </w:pPr>
      <w:r>
        <w:rPr>
          <w:rFonts w:ascii="Arial" w:eastAsia="Times New Roman" w:hAnsi="Arial" w:cs="Arial"/>
          <w:color w:val="000000"/>
          <w:lang w:eastAsia="sl-SI"/>
        </w:rPr>
        <w:t>P</w:t>
      </w:r>
      <w:r w:rsidRPr="0092142B">
        <w:rPr>
          <w:rFonts w:ascii="Arial" w:eastAsia="Times New Roman" w:hAnsi="Arial" w:cs="Arial"/>
          <w:color w:val="000000"/>
          <w:lang w:eastAsia="sl-SI"/>
        </w:rPr>
        <w:t>onudniki oziroma interesenti bodo o rezultatih prejetih izjav (ponudb) obveščeni na njihov elektronski naslov, oziroma njihov naslov najkasneje v roku 8 delovnih dni po zaključenem postopku oddaje v najem.</w:t>
      </w:r>
    </w:p>
    <w:p w14:paraId="55A8CA67" w14:textId="0D06FF31" w:rsidR="00474124" w:rsidRDefault="0092142B" w:rsidP="00956720">
      <w:pPr>
        <w:spacing w:after="0" w:line="240" w:lineRule="auto"/>
        <w:jc w:val="both"/>
        <w:rPr>
          <w:rFonts w:ascii="Arial" w:eastAsia="Times New Roman" w:hAnsi="Arial" w:cs="Arial"/>
          <w:color w:val="000000"/>
          <w:lang w:eastAsia="sl-SI"/>
        </w:rPr>
      </w:pPr>
      <w:r>
        <w:rPr>
          <w:rFonts w:ascii="Arial" w:hAnsi="Arial" w:cs="Arial"/>
          <w:color w:val="000000" w:themeColor="text1"/>
        </w:rPr>
        <w:t>Č</w:t>
      </w:r>
      <w:r w:rsidRPr="0092142B">
        <w:rPr>
          <w:rFonts w:ascii="Arial" w:hAnsi="Arial" w:cs="Arial"/>
          <w:color w:val="000000" w:themeColor="text1"/>
        </w:rPr>
        <w:t xml:space="preserve">e bo za najem zainteresiranih več oseb, se bodo po prejemu izjav o interesu z njimi opravila pogajanja o najemnini z namenom njenega višanja in o drugih pogojih pravnega posla. Najemnina in drugi elementi izjave o interesu oz. ponudbe, ponujene na morebitnih pogajanjih, so zavezujoči. </w:t>
      </w:r>
      <w:r w:rsidRPr="0092142B">
        <w:rPr>
          <w:rFonts w:ascii="Arial" w:eastAsia="Times New Roman" w:hAnsi="Arial" w:cs="Arial"/>
          <w:color w:val="000000"/>
          <w:lang w:eastAsia="sl-SI"/>
        </w:rPr>
        <w:t xml:space="preserve">Pogodba </w:t>
      </w:r>
      <w:r w:rsidRPr="0092142B">
        <w:rPr>
          <w:rFonts w:ascii="Arial" w:eastAsia="Times New Roman" w:hAnsi="Arial" w:cs="Arial"/>
          <w:color w:val="000000"/>
          <w:lang w:eastAsia="sl-SI"/>
        </w:rPr>
        <w:lastRenderedPageBreak/>
        <w:t>bo sklenjena s tistim ponudnikom, ki bo ponudil najvišjo najemnino, ki pa v nobenem primeru ne sme biti nižja od izhodiščne določene s tem razpisom.</w:t>
      </w:r>
    </w:p>
    <w:p w14:paraId="307016F2" w14:textId="77777777" w:rsidR="00956720" w:rsidRPr="00956720" w:rsidRDefault="00956720" w:rsidP="00956720">
      <w:pPr>
        <w:spacing w:after="0" w:line="240" w:lineRule="auto"/>
        <w:jc w:val="both"/>
        <w:rPr>
          <w:rFonts w:ascii="Arial" w:hAnsi="Arial" w:cs="Arial"/>
          <w:color w:val="000000" w:themeColor="text1"/>
        </w:rPr>
      </w:pPr>
    </w:p>
    <w:p w14:paraId="47EE2C79" w14:textId="0BBEB0D8" w:rsidR="00417A2C" w:rsidRPr="00963FCE" w:rsidRDefault="00474124" w:rsidP="003C10A2">
      <w:pPr>
        <w:tabs>
          <w:tab w:val="left" w:pos="289"/>
        </w:tabs>
        <w:spacing w:after="0" w:line="240" w:lineRule="auto"/>
        <w:ind w:left="284" w:hanging="284"/>
        <w:jc w:val="both"/>
        <w:rPr>
          <w:rFonts w:ascii="Arial" w:hAnsi="Arial" w:cs="Arial"/>
          <w:b/>
          <w:u w:val="single"/>
        </w:rPr>
      </w:pPr>
      <w:r w:rsidRPr="00963FCE">
        <w:rPr>
          <w:rFonts w:ascii="Arial" w:hAnsi="Arial" w:cs="Arial"/>
          <w:b/>
          <w:u w:val="single"/>
        </w:rPr>
        <w:t>5.</w:t>
      </w:r>
      <w:r w:rsidRPr="00963FCE">
        <w:rPr>
          <w:rFonts w:ascii="Arial" w:hAnsi="Arial" w:cs="Arial"/>
          <w:b/>
          <w:u w:val="single"/>
        </w:rPr>
        <w:tab/>
      </w:r>
      <w:r w:rsidR="00417A2C" w:rsidRPr="00963FCE">
        <w:rPr>
          <w:rFonts w:ascii="Arial" w:hAnsi="Arial" w:cs="Arial"/>
          <w:b/>
          <w:u w:val="single"/>
        </w:rPr>
        <w:t>Opozorilo:</w:t>
      </w:r>
    </w:p>
    <w:p w14:paraId="5EE1E1F8" w14:textId="77777777" w:rsidR="00417A2C" w:rsidRPr="00963FCE" w:rsidRDefault="00417A2C" w:rsidP="003C10A2">
      <w:pPr>
        <w:tabs>
          <w:tab w:val="left" w:pos="289"/>
        </w:tabs>
        <w:spacing w:after="0" w:line="240" w:lineRule="auto"/>
        <w:ind w:left="284" w:hanging="284"/>
        <w:jc w:val="both"/>
        <w:rPr>
          <w:rFonts w:ascii="Arial" w:hAnsi="Arial" w:cs="Arial"/>
        </w:rPr>
      </w:pPr>
      <w:r w:rsidRPr="00963FCE">
        <w:rPr>
          <w:rFonts w:ascii="Arial" w:hAnsi="Arial" w:cs="Arial"/>
        </w:rPr>
        <w:t xml:space="preserve">     </w:t>
      </w:r>
    </w:p>
    <w:p w14:paraId="0B05B7B0" w14:textId="77777777" w:rsidR="00F769EE" w:rsidRPr="00AF35B8" w:rsidRDefault="00F769EE" w:rsidP="00F769EE">
      <w:pPr>
        <w:tabs>
          <w:tab w:val="left" w:pos="284"/>
        </w:tabs>
        <w:spacing w:after="0" w:line="240" w:lineRule="auto"/>
        <w:ind w:left="284"/>
        <w:jc w:val="both"/>
        <w:rPr>
          <w:rFonts w:ascii="Arial" w:eastAsia="Times New Roman" w:hAnsi="Arial" w:cs="Arial"/>
          <w:color w:val="000000"/>
          <w:lang w:eastAsia="sl-SI"/>
        </w:rPr>
      </w:pPr>
      <w:r w:rsidRPr="00AF35B8">
        <w:rPr>
          <w:rFonts w:ascii="Arial" w:hAnsi="Arial" w:cs="Arial"/>
          <w:u w:val="single"/>
        </w:rPr>
        <w:t>Organizator (župan Občine Dravograd</w:t>
      </w:r>
      <w:r w:rsidRPr="00AF35B8">
        <w:rPr>
          <w:rFonts w:ascii="Arial" w:hAnsi="Arial" w:cs="Arial"/>
        </w:rPr>
        <w:t xml:space="preserve"> ali oseba, ki jo župan za to pooblasti)</w:t>
      </w:r>
      <w:r w:rsidRPr="00AF35B8">
        <w:rPr>
          <w:rFonts w:ascii="Arial" w:eastAsia="Times New Roman" w:hAnsi="Arial" w:cs="Arial"/>
          <w:lang w:eastAsia="sl-SI"/>
        </w:rPr>
        <w:t xml:space="preserve"> lahko do sklenitve najemne pogodbe ta postopek ustavi, </w:t>
      </w:r>
      <w:r w:rsidRPr="00AF35B8">
        <w:rPr>
          <w:rFonts w:ascii="Arial" w:eastAsia="Times New Roman" w:hAnsi="Arial" w:cs="Arial"/>
          <w:color w:val="000000"/>
          <w:lang w:eastAsia="sl-SI"/>
        </w:rPr>
        <w:t>oziroma ne sklene pogodbe z uspelim ponudnikom, brez odškodninske odgovornosti.</w:t>
      </w:r>
    </w:p>
    <w:p w14:paraId="6E35F8E6" w14:textId="77777777" w:rsidR="00412B58" w:rsidRPr="00963FCE" w:rsidRDefault="00412B58" w:rsidP="00CE2B3C">
      <w:pPr>
        <w:tabs>
          <w:tab w:val="left" w:pos="289"/>
        </w:tabs>
        <w:spacing w:after="0" w:line="240" w:lineRule="auto"/>
        <w:jc w:val="both"/>
        <w:rPr>
          <w:rFonts w:ascii="Arial" w:hAnsi="Arial" w:cs="Arial"/>
        </w:rPr>
      </w:pPr>
    </w:p>
    <w:p w14:paraId="041E96EB" w14:textId="4EFDA2C7" w:rsidR="00417A2C" w:rsidRPr="003C10A2" w:rsidRDefault="00474124" w:rsidP="003C10A2">
      <w:pPr>
        <w:autoSpaceDE w:val="0"/>
        <w:autoSpaceDN w:val="0"/>
        <w:adjustRightInd w:val="0"/>
        <w:spacing w:after="0" w:line="240" w:lineRule="auto"/>
        <w:ind w:left="284" w:hanging="284"/>
        <w:jc w:val="both"/>
        <w:rPr>
          <w:rFonts w:ascii="Arial" w:hAnsi="Arial" w:cs="Arial"/>
          <w:b/>
          <w:u w:val="single"/>
        </w:rPr>
      </w:pPr>
      <w:r w:rsidRPr="003C10A2">
        <w:rPr>
          <w:rFonts w:ascii="Arial" w:hAnsi="Arial" w:cs="Arial"/>
          <w:b/>
          <w:u w:val="single"/>
        </w:rPr>
        <w:t xml:space="preserve">6. </w:t>
      </w:r>
      <w:r w:rsidR="00417A2C" w:rsidRPr="003C10A2">
        <w:rPr>
          <w:rFonts w:ascii="Arial" w:hAnsi="Arial" w:cs="Arial"/>
          <w:b/>
          <w:u w:val="single"/>
        </w:rPr>
        <w:t>Drugi pogoji in posebnosti pravnega posla</w:t>
      </w:r>
      <w:r w:rsidR="003C10A2" w:rsidRPr="003C10A2">
        <w:rPr>
          <w:rFonts w:ascii="Arial" w:hAnsi="Arial" w:cs="Arial"/>
          <w:b/>
          <w:u w:val="single"/>
        </w:rPr>
        <w:t>:</w:t>
      </w:r>
    </w:p>
    <w:p w14:paraId="52FEFF69" w14:textId="77777777" w:rsidR="00417A2C" w:rsidRDefault="00417A2C" w:rsidP="003C10A2">
      <w:pPr>
        <w:autoSpaceDE w:val="0"/>
        <w:autoSpaceDN w:val="0"/>
        <w:adjustRightInd w:val="0"/>
        <w:spacing w:after="0" w:line="240" w:lineRule="auto"/>
        <w:ind w:left="284" w:hanging="284"/>
        <w:jc w:val="both"/>
        <w:rPr>
          <w:rFonts w:ascii="Arial" w:hAnsi="Arial" w:cs="Arial"/>
        </w:rPr>
      </w:pPr>
    </w:p>
    <w:p w14:paraId="71FB4DD4" w14:textId="09D2BC0E" w:rsidR="0092142B" w:rsidRPr="00956720" w:rsidRDefault="0092142B" w:rsidP="0092142B">
      <w:pPr>
        <w:spacing w:after="0" w:line="240" w:lineRule="auto"/>
        <w:ind w:left="284"/>
        <w:jc w:val="both"/>
        <w:rPr>
          <w:rFonts w:ascii="Arial" w:hAnsi="Arial" w:cs="Arial"/>
        </w:rPr>
      </w:pPr>
      <w:r w:rsidRPr="00956720">
        <w:rPr>
          <w:rFonts w:ascii="Arial" w:hAnsi="Arial" w:cs="Arial"/>
          <w:color w:val="000000" w:themeColor="text1"/>
        </w:rPr>
        <w:t>N</w:t>
      </w:r>
      <w:r w:rsidRPr="00956720">
        <w:rPr>
          <w:rFonts w:ascii="Arial" w:hAnsi="Arial" w:cs="Arial"/>
          <w:color w:val="000000" w:themeColor="text1"/>
        </w:rPr>
        <w:t xml:space="preserve">epremičnina se oddaja v najem </w:t>
      </w:r>
      <w:r w:rsidRPr="00956720">
        <w:rPr>
          <w:rFonts w:ascii="Arial" w:hAnsi="Arial" w:cs="Arial"/>
          <w:color w:val="000000" w:themeColor="text1"/>
          <w:u w:val="single"/>
        </w:rPr>
        <w:t xml:space="preserve">nevladni organizaciji, ki izvaja (neprofitno) </w:t>
      </w:r>
      <w:r w:rsidRPr="00956720">
        <w:rPr>
          <w:rFonts w:ascii="Arial" w:hAnsi="Arial" w:cs="Arial"/>
        </w:rPr>
        <w:t>dejavnost na področju turizma, pospeševanja turizma, dviga turistične privlačnosti in promocije občine Dravograd</w:t>
      </w:r>
      <w:r w:rsidRPr="00956720">
        <w:rPr>
          <w:rFonts w:ascii="Arial" w:hAnsi="Arial" w:cs="Arial"/>
        </w:rPr>
        <w:t>.</w:t>
      </w:r>
    </w:p>
    <w:p w14:paraId="50E5B513" w14:textId="063B2323" w:rsidR="0092142B" w:rsidRPr="00956720" w:rsidRDefault="0092142B" w:rsidP="0092142B">
      <w:pPr>
        <w:spacing w:after="0" w:line="240" w:lineRule="auto"/>
        <w:ind w:left="284"/>
        <w:jc w:val="both"/>
        <w:rPr>
          <w:rFonts w:ascii="Arial" w:hAnsi="Arial" w:cs="Arial"/>
          <w:color w:val="000000" w:themeColor="text1"/>
        </w:rPr>
      </w:pPr>
      <w:r w:rsidRPr="00956720">
        <w:rPr>
          <w:rFonts w:ascii="Arial" w:hAnsi="Arial" w:cs="Arial"/>
          <w:color w:val="000000" w:themeColor="text1"/>
        </w:rPr>
        <w:t>N</w:t>
      </w:r>
      <w:r w:rsidRPr="00956720">
        <w:rPr>
          <w:rFonts w:ascii="Arial" w:hAnsi="Arial" w:cs="Arial"/>
          <w:color w:val="000000" w:themeColor="text1"/>
        </w:rPr>
        <w:t>evladna organizacija mora imeti sedež na območju občine Dravograd</w:t>
      </w:r>
      <w:r w:rsidR="00956720" w:rsidRPr="00956720">
        <w:rPr>
          <w:rFonts w:ascii="Arial" w:hAnsi="Arial" w:cs="Arial"/>
          <w:color w:val="000000" w:themeColor="text1"/>
        </w:rPr>
        <w:t xml:space="preserve"> in</w:t>
      </w:r>
      <w:r w:rsidRPr="00956720">
        <w:rPr>
          <w:rFonts w:ascii="Arial" w:hAnsi="Arial" w:cs="Arial"/>
          <w:color w:val="000000" w:themeColor="text1"/>
        </w:rPr>
        <w:t xml:space="preserve"> opravljati dejavnost, s katero se bo uresničevala Vizija in Strategija (VIS) oz. Strateški razvojni dokument Občine Dravograd na področju pospeševanja turizma</w:t>
      </w:r>
      <w:r w:rsidRPr="00956720">
        <w:rPr>
          <w:rFonts w:ascii="Arial" w:hAnsi="Arial" w:cs="Arial"/>
          <w:color w:val="000000" w:themeColor="text1"/>
        </w:rPr>
        <w:t>.</w:t>
      </w:r>
    </w:p>
    <w:p w14:paraId="59F658C6" w14:textId="77777777" w:rsidR="00956720" w:rsidRPr="00956720" w:rsidRDefault="00956720" w:rsidP="0092142B">
      <w:pPr>
        <w:spacing w:after="0" w:line="240" w:lineRule="auto"/>
        <w:ind w:left="284"/>
        <w:jc w:val="both"/>
        <w:rPr>
          <w:rFonts w:ascii="Arial" w:hAnsi="Arial" w:cs="Arial"/>
          <w:color w:val="000000" w:themeColor="text1"/>
        </w:rPr>
      </w:pPr>
    </w:p>
    <w:p w14:paraId="17608BDF" w14:textId="3982ED4A" w:rsidR="0092142B" w:rsidRPr="00956720" w:rsidRDefault="00956720" w:rsidP="00956720">
      <w:pPr>
        <w:spacing w:after="0" w:line="240" w:lineRule="auto"/>
        <w:ind w:left="284"/>
        <w:jc w:val="both"/>
        <w:rPr>
          <w:rFonts w:ascii="Arial" w:hAnsi="Arial" w:cs="Arial"/>
          <w:color w:val="000000" w:themeColor="text1"/>
        </w:rPr>
      </w:pPr>
      <w:r w:rsidRPr="00956720">
        <w:rPr>
          <w:rFonts w:ascii="Arial" w:hAnsi="Arial" w:cs="Arial"/>
          <w:color w:val="000000" w:themeColor="text1"/>
        </w:rPr>
        <w:t>I</w:t>
      </w:r>
      <w:r w:rsidR="0092142B" w:rsidRPr="00956720">
        <w:rPr>
          <w:rFonts w:ascii="Arial" w:hAnsi="Arial" w:cs="Arial"/>
          <w:color w:val="000000" w:themeColor="text1"/>
        </w:rPr>
        <w:t>zjave o interesu</w:t>
      </w:r>
      <w:r w:rsidRPr="00956720">
        <w:rPr>
          <w:rFonts w:ascii="Arial" w:hAnsi="Arial" w:cs="Arial"/>
          <w:color w:val="000000" w:themeColor="text1"/>
        </w:rPr>
        <w:t xml:space="preserve"> oz. ponudbe</w:t>
      </w:r>
      <w:r w:rsidR="0092142B" w:rsidRPr="00956720">
        <w:rPr>
          <w:rFonts w:ascii="Arial" w:hAnsi="Arial" w:cs="Arial"/>
          <w:color w:val="000000" w:themeColor="text1"/>
        </w:rPr>
        <w:t xml:space="preserve">, ki bodo podane s strani interesentov, ki ne bodo izpolnjevali pogoje iz prejšnjih dveh alinej, </w:t>
      </w:r>
      <w:r w:rsidR="0092142B" w:rsidRPr="00956720">
        <w:rPr>
          <w:rFonts w:ascii="Arial" w:hAnsi="Arial" w:cs="Arial"/>
          <w:color w:val="000000" w:themeColor="text1"/>
          <w:u w:val="single"/>
        </w:rPr>
        <w:t xml:space="preserve">ne bodo upoštevane in </w:t>
      </w:r>
      <w:r w:rsidR="0092142B" w:rsidRPr="00956720">
        <w:rPr>
          <w:rFonts w:ascii="Arial" w:eastAsia="Times New Roman" w:hAnsi="Arial" w:cs="Arial"/>
          <w:color w:val="000000"/>
          <w:u w:val="single"/>
          <w:lang w:eastAsia="sl-SI"/>
        </w:rPr>
        <w:t>bodo izločene iz postopka</w:t>
      </w:r>
      <w:r w:rsidRPr="00956720">
        <w:rPr>
          <w:rFonts w:ascii="Arial" w:hAnsi="Arial" w:cs="Arial"/>
          <w:color w:val="000000" w:themeColor="text1"/>
        </w:rPr>
        <w:t>.</w:t>
      </w:r>
    </w:p>
    <w:p w14:paraId="6C4A1B04" w14:textId="77777777" w:rsidR="0092142B" w:rsidRPr="003C10A2" w:rsidRDefault="0092142B" w:rsidP="003C10A2">
      <w:pPr>
        <w:autoSpaceDE w:val="0"/>
        <w:autoSpaceDN w:val="0"/>
        <w:adjustRightInd w:val="0"/>
        <w:spacing w:after="0" w:line="240" w:lineRule="auto"/>
        <w:ind w:left="284" w:hanging="284"/>
        <w:jc w:val="both"/>
        <w:rPr>
          <w:rFonts w:ascii="Arial" w:hAnsi="Arial" w:cs="Arial"/>
        </w:rPr>
      </w:pPr>
    </w:p>
    <w:p w14:paraId="1E65CFAA" w14:textId="77777777" w:rsidR="00F769EE" w:rsidRPr="003827A5" w:rsidRDefault="00F769EE" w:rsidP="00C84DD8">
      <w:pPr>
        <w:autoSpaceDE w:val="0"/>
        <w:autoSpaceDN w:val="0"/>
        <w:adjustRightInd w:val="0"/>
        <w:spacing w:after="0" w:line="240" w:lineRule="auto"/>
        <w:ind w:left="284"/>
        <w:jc w:val="both"/>
        <w:rPr>
          <w:rFonts w:ascii="Arial" w:hAnsi="Arial" w:cs="Arial"/>
        </w:rPr>
      </w:pPr>
      <w:r w:rsidRPr="003827A5">
        <w:rPr>
          <w:rFonts w:ascii="Arial" w:hAnsi="Arial" w:cs="Arial"/>
        </w:rPr>
        <w:t xml:space="preserve">Najemna pogodba mora biti z uspelim interesentom oziroma ponudnikom sklenjena v roku 15 dni po pozivu organizatorja za sklenitev posla. V primeru, da izbran interesent oziroma ponudnik v danem roku ne sklene pogodbe, se pogodba lahko sklene z naslednjim najugodnejšim interesentom oz. ponudnikom, ali pa organizator odstopi od sklenitve posla. </w:t>
      </w:r>
    </w:p>
    <w:p w14:paraId="42DC7E34" w14:textId="77777777" w:rsidR="00F769EE" w:rsidRPr="003827A5" w:rsidRDefault="00F769EE" w:rsidP="00C84DD8">
      <w:pPr>
        <w:autoSpaceDE w:val="0"/>
        <w:autoSpaceDN w:val="0"/>
        <w:adjustRightInd w:val="0"/>
        <w:spacing w:after="0" w:line="240" w:lineRule="auto"/>
        <w:ind w:left="284"/>
        <w:jc w:val="both"/>
        <w:rPr>
          <w:rFonts w:ascii="Arial" w:hAnsi="Arial" w:cs="Arial"/>
        </w:rPr>
      </w:pPr>
    </w:p>
    <w:p w14:paraId="1FE27BBE" w14:textId="77777777" w:rsidR="00F769EE" w:rsidRPr="003827A5" w:rsidRDefault="00F769EE" w:rsidP="00C84DD8">
      <w:pPr>
        <w:spacing w:after="0" w:line="240" w:lineRule="auto"/>
        <w:ind w:left="284"/>
        <w:jc w:val="both"/>
        <w:rPr>
          <w:rFonts w:ascii="Arial" w:eastAsia="Times New Roman" w:hAnsi="Arial" w:cs="Arial"/>
          <w:lang w:eastAsia="sl-SI"/>
        </w:rPr>
      </w:pPr>
      <w:r w:rsidRPr="003827A5">
        <w:rPr>
          <w:rFonts w:ascii="Arial" w:eastAsia="Times New Roman" w:hAnsi="Arial" w:cs="Arial"/>
          <w:color w:val="000000"/>
          <w:lang w:eastAsia="sl-SI"/>
        </w:rPr>
        <w:t xml:space="preserve">Najemna pogodba bo sklenjena za nedoločen čas, s šest mesečnim odpovednim rokom. </w:t>
      </w:r>
    </w:p>
    <w:p w14:paraId="4EB1DC3F" w14:textId="77777777" w:rsidR="00F769EE" w:rsidRPr="003827A5" w:rsidRDefault="00F769EE" w:rsidP="00C84DD8">
      <w:pPr>
        <w:autoSpaceDE w:val="0"/>
        <w:autoSpaceDN w:val="0"/>
        <w:adjustRightInd w:val="0"/>
        <w:spacing w:after="0" w:line="240" w:lineRule="auto"/>
        <w:ind w:left="284"/>
        <w:jc w:val="both"/>
        <w:rPr>
          <w:rFonts w:ascii="Arial" w:hAnsi="Arial" w:cs="Arial"/>
        </w:rPr>
      </w:pPr>
    </w:p>
    <w:p w14:paraId="185B4DE2" w14:textId="77777777" w:rsidR="00F769EE" w:rsidRPr="003827A5" w:rsidRDefault="00F769EE" w:rsidP="00C84DD8">
      <w:pPr>
        <w:spacing w:after="0" w:line="240" w:lineRule="auto"/>
        <w:ind w:left="284"/>
        <w:jc w:val="both"/>
        <w:rPr>
          <w:rFonts w:ascii="Arial" w:hAnsi="Arial" w:cs="Arial"/>
          <w:color w:val="000000"/>
        </w:rPr>
      </w:pPr>
      <w:r w:rsidRPr="003827A5">
        <w:rPr>
          <w:rFonts w:ascii="Arial" w:hAnsi="Arial" w:cs="Arial"/>
          <w:color w:val="000000"/>
        </w:rPr>
        <w:t xml:space="preserve">Minimalna mesečna najemnina </w:t>
      </w:r>
      <w:r w:rsidRPr="003827A5">
        <w:rPr>
          <w:rFonts w:ascii="Arial" w:eastAsia="Times New Roman" w:hAnsi="Arial" w:cs="Arial"/>
          <w:color w:val="000000"/>
          <w:lang w:eastAsia="sl-SI"/>
        </w:rPr>
        <w:t>je določena na podlagi Pravilnika o načinu oddajanja poslovnih prostorov v najem, brezplačno uporabo in v občasno uporabo ter o določanju najemnin (Uradni list RS, št. 34/2019; v nadaljevanju: Pravilnik)</w:t>
      </w:r>
      <w:r w:rsidRPr="003827A5">
        <w:rPr>
          <w:rFonts w:ascii="Arial" w:hAnsi="Arial" w:cs="Arial"/>
          <w:color w:val="000000"/>
        </w:rPr>
        <w:t xml:space="preserve"> </w:t>
      </w:r>
    </w:p>
    <w:p w14:paraId="01C78749" w14:textId="77777777" w:rsidR="00F769EE" w:rsidRPr="003827A5" w:rsidRDefault="00F769EE" w:rsidP="00C84DD8">
      <w:pPr>
        <w:spacing w:after="0" w:line="240" w:lineRule="auto"/>
        <w:ind w:left="284"/>
        <w:jc w:val="both"/>
        <w:rPr>
          <w:rFonts w:ascii="Arial" w:hAnsi="Arial" w:cs="Arial"/>
          <w:color w:val="000000"/>
        </w:rPr>
      </w:pPr>
    </w:p>
    <w:p w14:paraId="5E9DA720" w14:textId="0AFAE31E" w:rsidR="00F769EE" w:rsidRPr="003827A5" w:rsidRDefault="00F769EE" w:rsidP="00C84DD8">
      <w:pPr>
        <w:spacing w:after="0" w:line="240" w:lineRule="auto"/>
        <w:ind w:left="284"/>
        <w:jc w:val="both"/>
        <w:rPr>
          <w:rFonts w:ascii="Arial" w:hAnsi="Arial" w:cs="Arial"/>
          <w:color w:val="000000" w:themeColor="text1"/>
          <w:shd w:val="clear" w:color="auto" w:fill="FFFFFF"/>
        </w:rPr>
      </w:pPr>
      <w:r w:rsidRPr="003827A5">
        <w:rPr>
          <w:rFonts w:ascii="Arial" w:hAnsi="Arial" w:cs="Arial"/>
          <w:color w:val="000000" w:themeColor="text1"/>
          <w:shd w:val="clear" w:color="auto" w:fill="FFFFFF"/>
        </w:rPr>
        <w:t xml:space="preserve">Najem oz. zakup nepremičnin je oproščen plačila DDV, v skladu z 44. členom Zakona o davku na dodano vrednost (ZDDV-1; </w:t>
      </w:r>
      <w:r w:rsidRPr="003827A5">
        <w:rPr>
          <w:rFonts w:ascii="Arial" w:hAnsi="Arial" w:cs="Arial"/>
          <w:color w:val="000000" w:themeColor="text1"/>
        </w:rPr>
        <w:t xml:space="preserve">Uradni list RS, št. </w:t>
      </w:r>
      <w:hyperlink r:id="rId13" w:tgtFrame="_blank" w:tooltip="Zakon o davku na dodano vrednost (uradno prečiščeno besedilo)" w:history="1">
        <w:r w:rsidRPr="003827A5">
          <w:rPr>
            <w:rStyle w:val="Hiperpovezava"/>
            <w:rFonts w:ascii="Arial" w:hAnsi="Arial" w:cs="Arial"/>
            <w:color w:val="000000" w:themeColor="text1"/>
            <w:u w:val="none"/>
          </w:rPr>
          <w:t>13/11</w:t>
        </w:r>
      </w:hyperlink>
      <w:r w:rsidRPr="003827A5">
        <w:rPr>
          <w:rFonts w:ascii="Arial" w:hAnsi="Arial" w:cs="Arial"/>
          <w:color w:val="000000" w:themeColor="text1"/>
        </w:rPr>
        <w:t xml:space="preserve"> – uradno prečiščeno besedilo, </w:t>
      </w:r>
      <w:hyperlink r:id="rId14" w:tgtFrame="_blank" w:tooltip="Zakon o dopolnitvah Zakona o davku na dodano vrednost" w:history="1">
        <w:r w:rsidRPr="003827A5">
          <w:rPr>
            <w:rStyle w:val="Hiperpovezava"/>
            <w:rFonts w:ascii="Arial" w:hAnsi="Arial" w:cs="Arial"/>
            <w:color w:val="000000" w:themeColor="text1"/>
            <w:u w:val="none"/>
          </w:rPr>
          <w:t>18/11</w:t>
        </w:r>
      </w:hyperlink>
      <w:r w:rsidRPr="003827A5">
        <w:rPr>
          <w:rFonts w:ascii="Arial" w:hAnsi="Arial" w:cs="Arial"/>
          <w:color w:val="000000" w:themeColor="text1"/>
        </w:rPr>
        <w:t xml:space="preserve">, </w:t>
      </w:r>
      <w:hyperlink r:id="rId15" w:tgtFrame="_blank" w:tooltip="Zakon o spremembah in dopolnitvah Zakona o davku na dodano vrednost" w:history="1">
        <w:r w:rsidRPr="003827A5">
          <w:rPr>
            <w:rStyle w:val="Hiperpovezava"/>
            <w:rFonts w:ascii="Arial" w:hAnsi="Arial" w:cs="Arial"/>
            <w:color w:val="000000" w:themeColor="text1"/>
            <w:u w:val="none"/>
          </w:rPr>
          <w:t>78/11</w:t>
        </w:r>
      </w:hyperlink>
      <w:r w:rsidRPr="003827A5">
        <w:rPr>
          <w:rFonts w:ascii="Arial" w:hAnsi="Arial" w:cs="Arial"/>
          <w:color w:val="000000" w:themeColor="text1"/>
        </w:rPr>
        <w:t xml:space="preserve">, </w:t>
      </w:r>
      <w:hyperlink r:id="rId16" w:tgtFrame="_blank" w:tooltip="Zakon o spremembah Zakona o davku na dodano vrednost" w:history="1">
        <w:r w:rsidRPr="003827A5">
          <w:rPr>
            <w:rStyle w:val="Hiperpovezava"/>
            <w:rFonts w:ascii="Arial" w:hAnsi="Arial" w:cs="Arial"/>
            <w:color w:val="000000" w:themeColor="text1"/>
            <w:u w:val="none"/>
          </w:rPr>
          <w:t>38/12</w:t>
        </w:r>
      </w:hyperlink>
      <w:r w:rsidRPr="003827A5">
        <w:rPr>
          <w:rFonts w:ascii="Arial" w:hAnsi="Arial" w:cs="Arial"/>
          <w:color w:val="000000" w:themeColor="text1"/>
        </w:rPr>
        <w:t xml:space="preserve">, </w:t>
      </w:r>
      <w:hyperlink r:id="rId17" w:tgtFrame="_blank" w:tooltip="Zakon o spremembah in dopolnitvah Zakona o davku na dodano vrednost" w:history="1">
        <w:r w:rsidRPr="003827A5">
          <w:rPr>
            <w:rStyle w:val="Hiperpovezava"/>
            <w:rFonts w:ascii="Arial" w:hAnsi="Arial" w:cs="Arial"/>
            <w:color w:val="000000" w:themeColor="text1"/>
            <w:u w:val="none"/>
          </w:rPr>
          <w:t>83/12</w:t>
        </w:r>
      </w:hyperlink>
      <w:r w:rsidRPr="003827A5">
        <w:rPr>
          <w:rFonts w:ascii="Arial" w:hAnsi="Arial" w:cs="Arial"/>
          <w:color w:val="000000" w:themeColor="text1"/>
        </w:rPr>
        <w:t xml:space="preserve">, </w:t>
      </w:r>
      <w:hyperlink r:id="rId18" w:tgtFrame="_blank" w:tooltip="Zakon o spremembah in dopolnitvah Zakona o davku na dodano vrednost" w:history="1">
        <w:r w:rsidRPr="003827A5">
          <w:rPr>
            <w:rStyle w:val="Hiperpovezava"/>
            <w:rFonts w:ascii="Arial" w:hAnsi="Arial" w:cs="Arial"/>
            <w:color w:val="000000" w:themeColor="text1"/>
            <w:u w:val="none"/>
          </w:rPr>
          <w:t>86/14</w:t>
        </w:r>
      </w:hyperlink>
      <w:r w:rsidRPr="003827A5">
        <w:rPr>
          <w:rFonts w:ascii="Arial" w:hAnsi="Arial" w:cs="Arial"/>
          <w:color w:val="000000" w:themeColor="text1"/>
        </w:rPr>
        <w:t xml:space="preserve">, </w:t>
      </w:r>
      <w:hyperlink r:id="rId19" w:tgtFrame="_blank" w:tooltip="Zakon o spremembah in dopolnitvah Zakona o davku na dodano vrednost" w:history="1">
        <w:r w:rsidRPr="003827A5">
          <w:rPr>
            <w:rStyle w:val="Hiperpovezava"/>
            <w:rFonts w:ascii="Arial" w:hAnsi="Arial" w:cs="Arial"/>
            <w:color w:val="000000" w:themeColor="text1"/>
            <w:u w:val="none"/>
          </w:rPr>
          <w:t>90/15</w:t>
        </w:r>
      </w:hyperlink>
      <w:r w:rsidRPr="003827A5">
        <w:rPr>
          <w:rFonts w:ascii="Arial" w:hAnsi="Arial" w:cs="Arial"/>
          <w:color w:val="000000" w:themeColor="text1"/>
        </w:rPr>
        <w:t xml:space="preserve">, </w:t>
      </w:r>
      <w:hyperlink r:id="rId20" w:tgtFrame="_blank" w:tooltip="Zakon o spremembah in dopolnitvah Zakona o davku na dodano vrednost" w:history="1">
        <w:r w:rsidRPr="003827A5">
          <w:rPr>
            <w:rStyle w:val="Hiperpovezava"/>
            <w:rFonts w:ascii="Arial" w:hAnsi="Arial" w:cs="Arial"/>
            <w:color w:val="000000" w:themeColor="text1"/>
            <w:u w:val="none"/>
          </w:rPr>
          <w:t>77/18</w:t>
        </w:r>
      </w:hyperlink>
      <w:r w:rsidRPr="003827A5">
        <w:rPr>
          <w:rFonts w:ascii="Arial" w:hAnsi="Arial" w:cs="Arial"/>
          <w:color w:val="000000" w:themeColor="text1"/>
        </w:rPr>
        <w:t xml:space="preserve">, </w:t>
      </w:r>
      <w:hyperlink r:id="rId21" w:tgtFrame="_blank" w:tooltip="Zakon o spremembah in dopolnitvah Zakona o davku na dodano vrednost" w:history="1">
        <w:r w:rsidRPr="003827A5">
          <w:rPr>
            <w:rStyle w:val="Hiperpovezava"/>
            <w:rFonts w:ascii="Arial" w:hAnsi="Arial" w:cs="Arial"/>
            <w:color w:val="000000" w:themeColor="text1"/>
            <w:u w:val="none"/>
          </w:rPr>
          <w:t>59/19</w:t>
        </w:r>
      </w:hyperlink>
      <w:r w:rsidRPr="003827A5">
        <w:rPr>
          <w:rFonts w:ascii="Arial" w:hAnsi="Arial" w:cs="Arial"/>
          <w:color w:val="000000" w:themeColor="text1"/>
        </w:rPr>
        <w:t xml:space="preserve">, </w:t>
      </w:r>
      <w:hyperlink r:id="rId22" w:tgtFrame="_blank" w:tooltip="Zakon o spremembah in dopolnitvi Zakona o davku na dodano vrednost" w:history="1">
        <w:r w:rsidRPr="003827A5">
          <w:rPr>
            <w:rStyle w:val="Hiperpovezava"/>
            <w:rFonts w:ascii="Arial" w:hAnsi="Arial" w:cs="Arial"/>
            <w:color w:val="000000" w:themeColor="text1"/>
            <w:u w:val="none"/>
          </w:rPr>
          <w:t>72/19</w:t>
        </w:r>
      </w:hyperlink>
      <w:r w:rsidRPr="003827A5">
        <w:rPr>
          <w:rFonts w:ascii="Arial" w:hAnsi="Arial" w:cs="Arial"/>
          <w:color w:val="000000" w:themeColor="text1"/>
        </w:rPr>
        <w:t xml:space="preserve">, </w:t>
      </w:r>
      <w:hyperlink r:id="rId23" w:tgtFrame="_blank" w:tooltip="Zakon o dolgotrajni oskrbi" w:history="1">
        <w:r w:rsidRPr="003827A5">
          <w:rPr>
            <w:rStyle w:val="Hiperpovezava"/>
            <w:rFonts w:ascii="Arial" w:hAnsi="Arial" w:cs="Arial"/>
            <w:color w:val="000000" w:themeColor="text1"/>
            <w:u w:val="none"/>
          </w:rPr>
          <w:t>196/21</w:t>
        </w:r>
      </w:hyperlink>
      <w:r w:rsidRPr="003827A5">
        <w:rPr>
          <w:rFonts w:ascii="Arial" w:hAnsi="Arial" w:cs="Arial"/>
          <w:color w:val="000000" w:themeColor="text1"/>
        </w:rPr>
        <w:t xml:space="preserve"> – </w:t>
      </w:r>
      <w:proofErr w:type="spellStart"/>
      <w:r w:rsidRPr="003827A5">
        <w:rPr>
          <w:rFonts w:ascii="Arial" w:hAnsi="Arial" w:cs="Arial"/>
          <w:color w:val="000000" w:themeColor="text1"/>
        </w:rPr>
        <w:t>ZDOsk</w:t>
      </w:r>
      <w:proofErr w:type="spellEnd"/>
      <w:r w:rsidRPr="003827A5">
        <w:rPr>
          <w:rFonts w:ascii="Arial" w:hAnsi="Arial" w:cs="Arial"/>
          <w:color w:val="000000" w:themeColor="text1"/>
        </w:rPr>
        <w:t xml:space="preserve">, </w:t>
      </w:r>
      <w:hyperlink r:id="rId24" w:tgtFrame="_blank" w:tooltip="Zakon o spremembah in dopolnitvah Zakona o davku na dodano vrednost" w:history="1">
        <w:r w:rsidRPr="003827A5">
          <w:rPr>
            <w:rStyle w:val="Hiperpovezava"/>
            <w:rFonts w:ascii="Arial" w:hAnsi="Arial" w:cs="Arial"/>
            <w:color w:val="000000" w:themeColor="text1"/>
            <w:u w:val="none"/>
          </w:rPr>
          <w:t>3/22</w:t>
        </w:r>
      </w:hyperlink>
      <w:r w:rsidRPr="003827A5">
        <w:rPr>
          <w:rFonts w:ascii="Arial" w:hAnsi="Arial" w:cs="Arial"/>
          <w:color w:val="000000" w:themeColor="text1"/>
        </w:rPr>
        <w:t xml:space="preserve">, </w:t>
      </w:r>
      <w:hyperlink r:id="rId25" w:tgtFrame="_blank" w:tooltip="Zakon o ukrepih za omilitev posledic dviga cen energentov v gospodarstvu in kmetijstvu" w:history="1">
        <w:r w:rsidRPr="003827A5">
          <w:rPr>
            <w:rStyle w:val="Hiperpovezava"/>
            <w:rFonts w:ascii="Arial" w:hAnsi="Arial" w:cs="Arial"/>
            <w:color w:val="000000" w:themeColor="text1"/>
            <w:u w:val="none"/>
          </w:rPr>
          <w:t>29/22</w:t>
        </w:r>
      </w:hyperlink>
      <w:r w:rsidRPr="003827A5">
        <w:rPr>
          <w:rFonts w:ascii="Arial" w:hAnsi="Arial" w:cs="Arial"/>
          <w:color w:val="000000" w:themeColor="text1"/>
        </w:rPr>
        <w:t xml:space="preserve"> – ZUOPDCE in </w:t>
      </w:r>
      <w:hyperlink r:id="rId26" w:tgtFrame="_blank" w:tooltip="Zakon o spremembah in dopolnitvah Zakona o davčnem potrjevanju računov" w:history="1">
        <w:r w:rsidRPr="003827A5">
          <w:rPr>
            <w:rStyle w:val="Hiperpovezava"/>
            <w:rFonts w:ascii="Arial" w:hAnsi="Arial" w:cs="Arial"/>
            <w:color w:val="000000" w:themeColor="text1"/>
            <w:u w:val="none"/>
          </w:rPr>
          <w:t>40/23</w:t>
        </w:r>
      </w:hyperlink>
      <w:r w:rsidRPr="003827A5">
        <w:rPr>
          <w:rFonts w:ascii="Arial" w:hAnsi="Arial" w:cs="Arial"/>
          <w:color w:val="000000" w:themeColor="text1"/>
        </w:rPr>
        <w:t xml:space="preserve"> – </w:t>
      </w:r>
      <w:proofErr w:type="spellStart"/>
      <w:r w:rsidRPr="003827A5">
        <w:rPr>
          <w:rFonts w:ascii="Arial" w:hAnsi="Arial" w:cs="Arial"/>
          <w:color w:val="000000" w:themeColor="text1"/>
        </w:rPr>
        <w:t>ZDavPR</w:t>
      </w:r>
      <w:proofErr w:type="spellEnd"/>
      <w:r w:rsidRPr="003827A5">
        <w:rPr>
          <w:rFonts w:ascii="Arial" w:hAnsi="Arial" w:cs="Arial"/>
          <w:color w:val="000000" w:themeColor="text1"/>
        </w:rPr>
        <w:t>-B</w:t>
      </w:r>
      <w:r w:rsidR="00F52868" w:rsidRPr="003827A5">
        <w:rPr>
          <w:rFonts w:ascii="Arial" w:hAnsi="Arial" w:cs="Arial"/>
          <w:color w:val="000000" w:themeColor="text1"/>
        </w:rPr>
        <w:t xml:space="preserve">, </w:t>
      </w:r>
      <w:r w:rsidR="00F52868" w:rsidRPr="003827A5">
        <w:rPr>
          <w:rFonts w:ascii="Arial" w:hAnsi="Arial" w:cs="Arial"/>
          <w:color w:val="000000" w:themeColor="text1"/>
        </w:rPr>
        <w:t>122/23 in 104/24</w:t>
      </w:r>
      <w:r w:rsidRPr="003827A5">
        <w:rPr>
          <w:rFonts w:ascii="Arial" w:hAnsi="Arial" w:cs="Arial"/>
          <w:color w:val="000000" w:themeColor="text1"/>
          <w:shd w:val="clear" w:color="auto" w:fill="FFFFFF"/>
        </w:rPr>
        <w:t xml:space="preserve">). </w:t>
      </w:r>
    </w:p>
    <w:p w14:paraId="61216BE3" w14:textId="77777777" w:rsidR="00F769EE" w:rsidRPr="00AF35B8" w:rsidRDefault="00F769EE" w:rsidP="00C84DD8">
      <w:pPr>
        <w:spacing w:after="0" w:line="240" w:lineRule="auto"/>
        <w:ind w:left="284"/>
        <w:jc w:val="both"/>
        <w:rPr>
          <w:rFonts w:ascii="Arial" w:eastAsia="Times New Roman" w:hAnsi="Arial" w:cs="Arial"/>
          <w:color w:val="FF0000"/>
          <w:lang w:eastAsia="sl-SI"/>
        </w:rPr>
      </w:pPr>
    </w:p>
    <w:p w14:paraId="1E516C93" w14:textId="77777777" w:rsidR="00F769EE" w:rsidRPr="00AF35B8" w:rsidRDefault="00F769EE" w:rsidP="00C84DD8">
      <w:pPr>
        <w:spacing w:after="0" w:line="240" w:lineRule="auto"/>
        <w:ind w:left="284"/>
        <w:jc w:val="both"/>
        <w:rPr>
          <w:rFonts w:ascii="Arial" w:eastAsia="Times New Roman" w:hAnsi="Arial" w:cs="Arial"/>
          <w:lang w:eastAsia="sl-SI"/>
        </w:rPr>
      </w:pPr>
      <w:r w:rsidRPr="00AF35B8">
        <w:rPr>
          <w:rFonts w:ascii="Arial" w:eastAsia="Times New Roman" w:hAnsi="Arial" w:cs="Arial"/>
          <w:color w:val="000000"/>
          <w:lang w:eastAsia="sl-SI"/>
        </w:rPr>
        <w:t>Interesent lahko ponudi višjo najemnino od minimalne. Najemnina se usklajuje enkrat letno na podlagi indeksa (koeficienta) rasti cen življenjskih potrebščin. Način in rok plačila najemnine se določi z najemno pogodbo. Plačilo najemnine v roku iz najemne pogodbe bo bistvena sestavina pogodbe.</w:t>
      </w:r>
    </w:p>
    <w:p w14:paraId="34BEF827" w14:textId="77777777" w:rsidR="00F769EE" w:rsidRPr="00AF35B8" w:rsidRDefault="00F769EE" w:rsidP="00C84DD8">
      <w:pPr>
        <w:spacing w:after="0" w:line="240" w:lineRule="auto"/>
        <w:ind w:left="284"/>
        <w:jc w:val="both"/>
        <w:rPr>
          <w:rFonts w:ascii="Arial" w:eastAsia="Times New Roman" w:hAnsi="Arial" w:cs="Arial"/>
          <w:color w:val="000000"/>
          <w:lang w:eastAsia="sl-SI"/>
        </w:rPr>
      </w:pPr>
    </w:p>
    <w:p w14:paraId="1D42C537" w14:textId="77777777" w:rsidR="00F769EE" w:rsidRPr="00AF35B8" w:rsidRDefault="00F769EE" w:rsidP="00C84DD8">
      <w:pPr>
        <w:spacing w:after="0" w:line="240" w:lineRule="auto"/>
        <w:ind w:left="284"/>
        <w:jc w:val="both"/>
        <w:rPr>
          <w:rFonts w:ascii="Arial" w:eastAsia="Times New Roman" w:hAnsi="Arial" w:cs="Arial"/>
          <w:color w:val="000000" w:themeColor="text1"/>
          <w:lang w:eastAsia="sl-SI"/>
        </w:rPr>
      </w:pPr>
      <w:r w:rsidRPr="00AF35B8">
        <w:rPr>
          <w:rFonts w:ascii="Arial" w:eastAsia="Times New Roman" w:hAnsi="Arial" w:cs="Arial"/>
          <w:color w:val="000000" w:themeColor="text1"/>
          <w:lang w:eastAsia="sl-SI"/>
        </w:rPr>
        <w:t>Ponudnik, ki bo sklenil pogodbo o najemu, bo kril tudi obratovalne stroške, stroške manjših vzdrževalnih del in druge stroške, za katere se stranki dogovorita s pogodbo.</w:t>
      </w:r>
    </w:p>
    <w:p w14:paraId="259488AD" w14:textId="77777777" w:rsidR="00F769EE" w:rsidRDefault="00F769EE" w:rsidP="00C84DD8">
      <w:pPr>
        <w:spacing w:after="0" w:line="240" w:lineRule="auto"/>
        <w:ind w:left="284"/>
        <w:jc w:val="both"/>
        <w:rPr>
          <w:rFonts w:ascii="Arial" w:eastAsia="Calibri" w:hAnsi="Arial" w:cs="Arial"/>
          <w:bCs/>
          <w:color w:val="000000" w:themeColor="text1"/>
        </w:rPr>
      </w:pPr>
    </w:p>
    <w:p w14:paraId="4E4C2971" w14:textId="77777777" w:rsidR="00F769EE" w:rsidRPr="00AF35B8" w:rsidRDefault="00F769EE" w:rsidP="00C84DD8">
      <w:pPr>
        <w:spacing w:after="0" w:line="240" w:lineRule="auto"/>
        <w:ind w:left="284"/>
        <w:jc w:val="both"/>
        <w:rPr>
          <w:rFonts w:ascii="Arial" w:eastAsia="Calibri" w:hAnsi="Arial" w:cs="Arial"/>
          <w:bCs/>
          <w:color w:val="000000" w:themeColor="text1"/>
        </w:rPr>
      </w:pPr>
      <w:r w:rsidRPr="00AF35B8">
        <w:rPr>
          <w:rFonts w:ascii="Arial" w:eastAsia="Calibri" w:hAnsi="Arial" w:cs="Arial"/>
          <w:bCs/>
          <w:color w:val="000000" w:themeColor="text1"/>
        </w:rPr>
        <w:t>Način obračunavanja obratovalnih stroškov bo določen s pogodbo o oddaji nepremičnine v najem.</w:t>
      </w:r>
    </w:p>
    <w:p w14:paraId="20D78F56" w14:textId="77777777" w:rsidR="000E4FF7" w:rsidRPr="003C10A2" w:rsidRDefault="000E4FF7" w:rsidP="003C10A2">
      <w:pPr>
        <w:spacing w:after="0" w:line="240" w:lineRule="auto"/>
        <w:jc w:val="both"/>
        <w:rPr>
          <w:rFonts w:ascii="Arial" w:eastAsia="Calibri" w:hAnsi="Arial" w:cs="Arial"/>
          <w:bCs/>
        </w:rPr>
      </w:pPr>
    </w:p>
    <w:p w14:paraId="6D6262C8" w14:textId="1AFFE961" w:rsidR="004548AC" w:rsidRPr="003C10A2" w:rsidRDefault="004548AC" w:rsidP="003C10A2">
      <w:pPr>
        <w:spacing w:after="0" w:line="240" w:lineRule="auto"/>
        <w:ind w:left="284" w:hanging="284"/>
        <w:rPr>
          <w:rFonts w:ascii="Arial" w:hAnsi="Arial" w:cs="Arial"/>
          <w:b/>
          <w:bCs/>
          <w:u w:val="single"/>
        </w:rPr>
      </w:pPr>
      <w:r w:rsidRPr="003C10A2">
        <w:rPr>
          <w:rFonts w:ascii="Arial" w:hAnsi="Arial" w:cs="Arial"/>
          <w:b/>
          <w:bCs/>
          <w:u w:val="single"/>
        </w:rPr>
        <w:t>7.</w:t>
      </w:r>
      <w:r w:rsidR="003C10A2" w:rsidRPr="003C10A2">
        <w:rPr>
          <w:rFonts w:ascii="Arial" w:hAnsi="Arial" w:cs="Arial"/>
          <w:b/>
          <w:bCs/>
          <w:u w:val="single"/>
        </w:rPr>
        <w:t xml:space="preserve"> </w:t>
      </w:r>
      <w:r w:rsidRPr="003C10A2">
        <w:rPr>
          <w:rFonts w:ascii="Arial" w:hAnsi="Arial" w:cs="Arial"/>
          <w:b/>
          <w:bCs/>
          <w:u w:val="single"/>
        </w:rPr>
        <w:t>Podrobnejše informacije o predmetu najema zaradi oblikovanja izjave o interesu (ponudbe) in ogled nepremičnine</w:t>
      </w:r>
      <w:r w:rsidR="003C10A2" w:rsidRPr="003C10A2">
        <w:rPr>
          <w:rFonts w:ascii="Arial" w:hAnsi="Arial" w:cs="Arial"/>
          <w:b/>
          <w:bCs/>
          <w:u w:val="single"/>
        </w:rPr>
        <w:t>:</w:t>
      </w:r>
    </w:p>
    <w:p w14:paraId="13FF7568" w14:textId="77777777" w:rsidR="003C10A2" w:rsidRPr="003C10A2" w:rsidRDefault="003C10A2" w:rsidP="003C10A2">
      <w:pPr>
        <w:spacing w:after="0" w:line="240" w:lineRule="auto"/>
        <w:ind w:left="284" w:hanging="284"/>
        <w:rPr>
          <w:rFonts w:ascii="Arial" w:hAnsi="Arial" w:cs="Arial"/>
          <w:b/>
          <w:bCs/>
          <w:u w:val="single"/>
        </w:rPr>
      </w:pPr>
    </w:p>
    <w:p w14:paraId="7274854B" w14:textId="28EEC35E" w:rsidR="004548AC" w:rsidRPr="003C10A2" w:rsidRDefault="004548AC" w:rsidP="003C10A2">
      <w:pPr>
        <w:spacing w:after="0" w:line="240" w:lineRule="auto"/>
        <w:ind w:left="284"/>
        <w:jc w:val="both"/>
        <w:rPr>
          <w:rFonts w:ascii="Arial" w:hAnsi="Arial" w:cs="Arial"/>
        </w:rPr>
      </w:pPr>
      <w:r w:rsidRPr="003C10A2">
        <w:rPr>
          <w:rFonts w:ascii="Arial" w:hAnsi="Arial" w:cs="Arial"/>
        </w:rPr>
        <w:t xml:space="preserve">Podrobnejše informacije so dostopne na občinski upravi Občine Dravograd, Trg 4. julija 7, 2370 Dravograd. Kontaktna oseba: Črtomir Epšek, </w:t>
      </w:r>
      <w:proofErr w:type="spellStart"/>
      <w:r w:rsidRPr="003C10A2">
        <w:rPr>
          <w:rFonts w:ascii="Arial" w:hAnsi="Arial" w:cs="Arial"/>
        </w:rPr>
        <w:t>univ.dipl.prav</w:t>
      </w:r>
      <w:proofErr w:type="spellEnd"/>
      <w:r w:rsidRPr="003C10A2">
        <w:rPr>
          <w:rFonts w:ascii="Arial" w:hAnsi="Arial" w:cs="Arial"/>
        </w:rPr>
        <w:t xml:space="preserve">., telefon 02 87 23 554, e-naslov: </w:t>
      </w:r>
      <w:hyperlink r:id="rId27" w:history="1">
        <w:r w:rsidRPr="003C10A2">
          <w:rPr>
            <w:rStyle w:val="Hiperpovezava"/>
            <w:rFonts w:ascii="Arial" w:hAnsi="Arial" w:cs="Arial"/>
          </w:rPr>
          <w:t>crtomir.epsek@dravograd.si</w:t>
        </w:r>
      </w:hyperlink>
      <w:r w:rsidRPr="003C10A2">
        <w:rPr>
          <w:rFonts w:ascii="Arial" w:hAnsi="Arial" w:cs="Arial"/>
        </w:rPr>
        <w:t>.</w:t>
      </w:r>
    </w:p>
    <w:p w14:paraId="7B2A8B26" w14:textId="4A47DF89" w:rsidR="004548AC" w:rsidRPr="003C10A2" w:rsidRDefault="004548AC" w:rsidP="003C10A2">
      <w:pPr>
        <w:spacing w:after="0" w:line="240" w:lineRule="auto"/>
        <w:ind w:left="284"/>
        <w:rPr>
          <w:rFonts w:ascii="Arial" w:hAnsi="Arial" w:cs="Arial"/>
        </w:rPr>
      </w:pPr>
      <w:r w:rsidRPr="003C10A2">
        <w:rPr>
          <w:rFonts w:ascii="Arial" w:hAnsi="Arial" w:cs="Arial"/>
        </w:rPr>
        <w:t>Ponudniki oziroma interesenti lahko postavijo vprašanja in zahteve za dodatna pojasnila ter se dogovorijo za morebiten ogled nepremičnin s kontaktno osebo Občine Dravograd.</w:t>
      </w:r>
    </w:p>
    <w:p w14:paraId="425772EC" w14:textId="77777777" w:rsidR="003C10A2" w:rsidRDefault="003C10A2" w:rsidP="003C10A2">
      <w:pPr>
        <w:spacing w:after="0" w:line="240" w:lineRule="auto"/>
        <w:ind w:left="284"/>
        <w:rPr>
          <w:rFonts w:ascii="Arial" w:hAnsi="Arial" w:cs="Arial"/>
        </w:rPr>
      </w:pPr>
    </w:p>
    <w:p w14:paraId="78C80A32" w14:textId="77777777" w:rsidR="00956720" w:rsidRDefault="00956720" w:rsidP="003C10A2">
      <w:pPr>
        <w:spacing w:after="0" w:line="240" w:lineRule="auto"/>
        <w:ind w:left="284"/>
        <w:rPr>
          <w:rFonts w:ascii="Arial" w:hAnsi="Arial" w:cs="Arial"/>
        </w:rPr>
      </w:pPr>
    </w:p>
    <w:p w14:paraId="75C6D27F" w14:textId="77777777" w:rsidR="00956720" w:rsidRPr="003C10A2" w:rsidRDefault="00956720" w:rsidP="003C10A2">
      <w:pPr>
        <w:spacing w:after="0" w:line="240" w:lineRule="auto"/>
        <w:ind w:left="284"/>
        <w:rPr>
          <w:rFonts w:ascii="Arial" w:hAnsi="Arial" w:cs="Arial"/>
        </w:rPr>
      </w:pPr>
    </w:p>
    <w:p w14:paraId="185164B5" w14:textId="2FE08DA5" w:rsidR="004548AC" w:rsidRPr="004548AC" w:rsidRDefault="004548AC" w:rsidP="003C10A2">
      <w:pPr>
        <w:spacing w:after="0" w:line="240" w:lineRule="auto"/>
        <w:ind w:left="284" w:hanging="284"/>
        <w:rPr>
          <w:rFonts w:ascii="Arial" w:eastAsia="Times New Roman" w:hAnsi="Arial" w:cs="Arial"/>
          <w:b/>
          <w:bCs/>
          <w:u w:val="single"/>
          <w:lang w:eastAsia="sl-SI"/>
        </w:rPr>
      </w:pPr>
      <w:r w:rsidRPr="004548AC">
        <w:rPr>
          <w:rFonts w:ascii="Arial" w:eastAsia="Times New Roman" w:hAnsi="Arial" w:cs="Arial"/>
          <w:b/>
          <w:bCs/>
          <w:color w:val="000000"/>
          <w:u w:val="single"/>
          <w:lang w:eastAsia="sl-SI"/>
        </w:rPr>
        <w:lastRenderedPageBreak/>
        <w:t>8.</w:t>
      </w:r>
      <w:r w:rsidR="003C10A2" w:rsidRPr="003C10A2">
        <w:rPr>
          <w:rFonts w:ascii="Arial" w:eastAsia="Times New Roman" w:hAnsi="Arial" w:cs="Arial"/>
          <w:b/>
          <w:bCs/>
          <w:color w:val="000000"/>
          <w:u w:val="single"/>
          <w:lang w:eastAsia="sl-SI"/>
        </w:rPr>
        <w:t xml:space="preserve"> </w:t>
      </w:r>
      <w:r w:rsidRPr="004548AC">
        <w:rPr>
          <w:rFonts w:ascii="Arial" w:eastAsia="Times New Roman" w:hAnsi="Arial" w:cs="Arial"/>
          <w:b/>
          <w:bCs/>
          <w:color w:val="000000"/>
          <w:u w:val="single"/>
          <w:lang w:eastAsia="sl-SI"/>
        </w:rPr>
        <w:t>Objava obvestila posameznikom po 13. členu Splošne uredbe o varstvu podatkov (GDPR</w:t>
      </w:r>
      <w:r w:rsidRPr="003C10A2">
        <w:rPr>
          <w:rFonts w:ascii="Arial" w:eastAsia="Times New Roman" w:hAnsi="Arial" w:cs="Arial"/>
          <w:b/>
          <w:bCs/>
          <w:color w:val="000000"/>
          <w:u w:val="single"/>
          <w:lang w:eastAsia="sl-SI"/>
        </w:rPr>
        <w:t>)</w:t>
      </w:r>
      <w:r w:rsidRPr="004548AC">
        <w:rPr>
          <w:rFonts w:ascii="Arial" w:eastAsia="Times New Roman" w:hAnsi="Arial" w:cs="Arial"/>
          <w:b/>
          <w:bCs/>
          <w:color w:val="000000"/>
          <w:u w:val="single"/>
          <w:lang w:eastAsia="sl-SI"/>
        </w:rPr>
        <w:t>:</w:t>
      </w:r>
    </w:p>
    <w:p w14:paraId="422383B4" w14:textId="77777777" w:rsidR="004548AC" w:rsidRPr="003C10A2" w:rsidRDefault="004548AC" w:rsidP="003C10A2">
      <w:pPr>
        <w:spacing w:after="0" w:line="240" w:lineRule="auto"/>
        <w:rPr>
          <w:rFonts w:ascii="Arial" w:eastAsia="Times New Roman" w:hAnsi="Arial" w:cs="Arial"/>
          <w:color w:val="000000"/>
          <w:lang w:eastAsia="sl-SI"/>
        </w:rPr>
      </w:pPr>
    </w:p>
    <w:p w14:paraId="7E257748" w14:textId="3A645F97" w:rsidR="004548AC" w:rsidRDefault="004548AC" w:rsidP="00C84DD8">
      <w:pPr>
        <w:spacing w:after="0" w:line="240" w:lineRule="auto"/>
        <w:ind w:left="142"/>
        <w:rPr>
          <w:rFonts w:ascii="Arial" w:eastAsia="Times New Roman" w:hAnsi="Arial" w:cs="Arial"/>
          <w:color w:val="000000"/>
          <w:lang w:eastAsia="sl-SI"/>
        </w:rPr>
      </w:pPr>
      <w:r w:rsidRPr="004548AC">
        <w:rPr>
          <w:rFonts w:ascii="Arial" w:eastAsia="Times New Roman" w:hAnsi="Arial" w:cs="Arial"/>
          <w:color w:val="000000"/>
          <w:lang w:eastAsia="sl-SI"/>
        </w:rPr>
        <w:t>Obvestilo posameznikom po 13. členu Splošne uredbe o varstvu podatkov (GDPR) glede obdelave osebnih podatkov v elektronskih zbirkah in zbirkah dokumentarnega gradiva Občine Dravograd je objavljeno na spletni strani:</w:t>
      </w:r>
    </w:p>
    <w:p w14:paraId="0F54C4A0" w14:textId="77777777" w:rsidR="00C84DD8" w:rsidRPr="003C10A2" w:rsidRDefault="00C84DD8" w:rsidP="00C84DD8">
      <w:pPr>
        <w:spacing w:after="0" w:line="240" w:lineRule="auto"/>
        <w:ind w:left="142"/>
        <w:rPr>
          <w:rFonts w:ascii="Arial" w:eastAsia="Times New Roman" w:hAnsi="Arial" w:cs="Arial"/>
          <w:color w:val="000000"/>
          <w:lang w:eastAsia="sl-SI"/>
        </w:rPr>
      </w:pPr>
    </w:p>
    <w:p w14:paraId="2DAEC7B1" w14:textId="37106ADB" w:rsidR="004548AC" w:rsidRPr="003C10A2" w:rsidRDefault="004548AC" w:rsidP="003C10A2">
      <w:pPr>
        <w:spacing w:after="0" w:line="240" w:lineRule="auto"/>
        <w:ind w:left="142"/>
        <w:rPr>
          <w:rFonts w:ascii="Arial" w:eastAsia="Times New Roman" w:hAnsi="Arial" w:cs="Arial"/>
          <w:color w:val="000000"/>
          <w:lang w:eastAsia="sl-SI"/>
        </w:rPr>
      </w:pPr>
      <w:hyperlink r:id="rId28" w:history="1">
        <w:r w:rsidRPr="004548AC">
          <w:rPr>
            <w:rStyle w:val="Hiperpovezava"/>
            <w:rFonts w:ascii="Arial" w:eastAsia="Times New Roman" w:hAnsi="Arial" w:cs="Arial"/>
            <w:lang w:eastAsia="sl-SI"/>
          </w:rPr>
          <w:t>https://www.dravo</w:t>
        </w:r>
        <w:r w:rsidRPr="003C10A2">
          <w:rPr>
            <w:rStyle w:val="Hiperpovezava"/>
            <w:rFonts w:ascii="Arial" w:eastAsia="Times New Roman" w:hAnsi="Arial" w:cs="Arial"/>
            <w:lang w:eastAsia="sl-SI"/>
          </w:rPr>
          <w:t>g</w:t>
        </w:r>
        <w:r w:rsidRPr="004548AC">
          <w:rPr>
            <w:rStyle w:val="Hiperpovezava"/>
            <w:rFonts w:ascii="Arial" w:eastAsia="Times New Roman" w:hAnsi="Arial" w:cs="Arial"/>
            <w:lang w:eastAsia="sl-SI"/>
          </w:rPr>
          <w:t>rad.si/act/31737</w:t>
        </w:r>
      </w:hyperlink>
    </w:p>
    <w:p w14:paraId="4EC187EA" w14:textId="77777777" w:rsidR="004548AC" w:rsidRDefault="004548AC" w:rsidP="004548AC">
      <w:pPr>
        <w:spacing w:after="0" w:line="240" w:lineRule="auto"/>
        <w:ind w:left="142"/>
        <w:rPr>
          <w:rFonts w:ascii="Arial" w:eastAsia="Times New Roman" w:hAnsi="Arial" w:cs="Arial"/>
          <w:lang w:eastAsia="sl-SI"/>
        </w:rPr>
      </w:pPr>
    </w:p>
    <w:p w14:paraId="26F206B4" w14:textId="77777777" w:rsidR="00956720" w:rsidRDefault="00956720" w:rsidP="004548AC">
      <w:pPr>
        <w:spacing w:after="0" w:line="240" w:lineRule="auto"/>
        <w:ind w:left="142"/>
        <w:rPr>
          <w:rFonts w:ascii="Arial" w:eastAsia="Times New Roman" w:hAnsi="Arial" w:cs="Arial"/>
          <w:lang w:eastAsia="sl-SI"/>
        </w:rPr>
      </w:pPr>
    </w:p>
    <w:p w14:paraId="198E5D12" w14:textId="77777777" w:rsidR="00956720" w:rsidRPr="004548AC" w:rsidRDefault="00956720" w:rsidP="004548AC">
      <w:pPr>
        <w:spacing w:after="0" w:line="240" w:lineRule="auto"/>
        <w:ind w:left="142"/>
        <w:rPr>
          <w:rFonts w:ascii="Arial" w:eastAsia="Times New Roman" w:hAnsi="Arial" w:cs="Arial"/>
          <w:lang w:eastAsia="sl-SI"/>
        </w:rPr>
      </w:pPr>
    </w:p>
    <w:p w14:paraId="1BF2C3AC" w14:textId="77777777" w:rsidR="008B47B7" w:rsidRPr="00B8452E" w:rsidRDefault="008B47B7" w:rsidP="008B47B7">
      <w:pPr>
        <w:autoSpaceDE w:val="0"/>
        <w:autoSpaceDN w:val="0"/>
        <w:adjustRightInd w:val="0"/>
        <w:spacing w:after="0" w:line="240" w:lineRule="auto"/>
        <w:rPr>
          <w:rFonts w:ascii="Arial" w:hAnsi="Arial" w:cs="Arial"/>
          <w:b/>
          <w:color w:val="000000"/>
        </w:rPr>
      </w:pPr>
      <w:r w:rsidRPr="00B8452E">
        <w:rPr>
          <w:rFonts w:ascii="Arial" w:hAnsi="Arial" w:cs="Arial"/>
          <w:b/>
          <w:color w:val="000000"/>
        </w:rPr>
        <w:t xml:space="preserve">                                                                                       </w:t>
      </w:r>
      <w:r>
        <w:rPr>
          <w:rFonts w:ascii="Arial" w:hAnsi="Arial" w:cs="Arial"/>
          <w:b/>
          <w:color w:val="000000"/>
        </w:rPr>
        <w:t xml:space="preserve">                         </w:t>
      </w:r>
      <w:r w:rsidR="00C9046E">
        <w:rPr>
          <w:rFonts w:ascii="Arial" w:hAnsi="Arial" w:cs="Arial"/>
          <w:b/>
          <w:color w:val="000000"/>
        </w:rPr>
        <w:t xml:space="preserve"> </w:t>
      </w:r>
      <w:r w:rsidRPr="00B8452E">
        <w:rPr>
          <w:rFonts w:ascii="Arial" w:hAnsi="Arial" w:cs="Arial"/>
          <w:b/>
          <w:color w:val="000000"/>
        </w:rPr>
        <w:t>Občina Dravograd</w:t>
      </w:r>
    </w:p>
    <w:p w14:paraId="4B496018" w14:textId="0F56B334" w:rsidR="008B47B7" w:rsidRPr="00B8452E" w:rsidRDefault="008B47B7" w:rsidP="008B47B7">
      <w:pPr>
        <w:autoSpaceDE w:val="0"/>
        <w:autoSpaceDN w:val="0"/>
        <w:adjustRightInd w:val="0"/>
        <w:spacing w:after="0" w:line="240" w:lineRule="auto"/>
        <w:jc w:val="center"/>
        <w:rPr>
          <w:rFonts w:ascii="Arial" w:hAnsi="Arial" w:cs="Arial"/>
          <w:b/>
          <w:color w:val="000000"/>
        </w:rPr>
      </w:pPr>
      <w:r w:rsidRPr="00B8452E">
        <w:rPr>
          <w:rFonts w:ascii="Arial" w:hAnsi="Arial" w:cs="Arial"/>
          <w:b/>
          <w:color w:val="000000"/>
        </w:rPr>
        <w:t xml:space="preserve">                                         </w:t>
      </w:r>
      <w:r w:rsidR="003C10A2">
        <w:rPr>
          <w:rFonts w:ascii="Arial" w:hAnsi="Arial" w:cs="Arial"/>
          <w:b/>
          <w:color w:val="000000"/>
        </w:rPr>
        <w:t xml:space="preserve">                                                       Župan</w:t>
      </w:r>
      <w:r w:rsidRPr="00B8452E">
        <w:rPr>
          <w:rFonts w:ascii="Arial" w:hAnsi="Arial" w:cs="Arial"/>
          <w:b/>
          <w:color w:val="000000"/>
        </w:rPr>
        <w:t xml:space="preserve">                                                   </w:t>
      </w:r>
      <w:r>
        <w:rPr>
          <w:rFonts w:ascii="Arial" w:hAnsi="Arial" w:cs="Arial"/>
          <w:b/>
          <w:color w:val="000000"/>
        </w:rPr>
        <w:t xml:space="preserve">      </w:t>
      </w:r>
      <w:r w:rsidRPr="00B8452E">
        <w:rPr>
          <w:rFonts w:ascii="Arial" w:hAnsi="Arial" w:cs="Arial"/>
          <w:b/>
          <w:color w:val="000000"/>
        </w:rPr>
        <w:t xml:space="preserve"> </w:t>
      </w:r>
    </w:p>
    <w:p w14:paraId="15B9C099" w14:textId="5C18ED12" w:rsidR="00CA6043" w:rsidRPr="00CA6043" w:rsidRDefault="00BB35C8" w:rsidP="00CA6043">
      <w:pPr>
        <w:spacing w:after="0" w:line="240" w:lineRule="auto"/>
        <w:jc w:val="center"/>
        <w:rPr>
          <w:rFonts w:ascii="Arial" w:hAnsi="Arial" w:cs="Arial"/>
          <w:b/>
          <w:color w:val="000000"/>
        </w:rPr>
      </w:pPr>
      <w:r>
        <w:rPr>
          <w:rFonts w:ascii="Arial" w:hAnsi="Arial" w:cs="Arial"/>
          <w:b/>
          <w:color w:val="000000"/>
        </w:rPr>
        <w:t xml:space="preserve">                                                                                                   </w:t>
      </w:r>
      <w:r w:rsidR="003C10A2">
        <w:rPr>
          <w:rFonts w:ascii="Arial" w:hAnsi="Arial" w:cs="Arial"/>
          <w:b/>
          <w:color w:val="000000"/>
        </w:rPr>
        <w:t>Anton PREKSAVEC</w:t>
      </w:r>
    </w:p>
    <w:sectPr w:rsidR="00CA6043" w:rsidRPr="00CA6043" w:rsidSect="00662713">
      <w:footerReference w:type="default" r:id="rId29"/>
      <w:pgSz w:w="11906" w:h="16838"/>
      <w:pgMar w:top="1134" w:right="1021"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D528E" w14:textId="77777777" w:rsidR="00EE6FBD" w:rsidRDefault="00EE6FBD">
      <w:pPr>
        <w:spacing w:after="0" w:line="240" w:lineRule="auto"/>
      </w:pPr>
      <w:r>
        <w:separator/>
      </w:r>
    </w:p>
  </w:endnote>
  <w:endnote w:type="continuationSeparator" w:id="0">
    <w:p w14:paraId="12F3BB0A" w14:textId="77777777" w:rsidR="00EE6FBD" w:rsidRDefault="00EE6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7629759"/>
      <w:docPartObj>
        <w:docPartGallery w:val="Page Numbers (Bottom of Page)"/>
        <w:docPartUnique/>
      </w:docPartObj>
    </w:sdtPr>
    <w:sdtEndPr/>
    <w:sdtContent>
      <w:p w14:paraId="62E1F636" w14:textId="77777777" w:rsidR="003E1B23" w:rsidRDefault="00F14C52">
        <w:pPr>
          <w:pStyle w:val="Noga"/>
          <w:jc w:val="right"/>
        </w:pPr>
        <w:r>
          <w:fldChar w:fldCharType="begin"/>
        </w:r>
        <w:r>
          <w:instrText>PAGE   \* MERGEFORMAT</w:instrText>
        </w:r>
        <w:r>
          <w:fldChar w:fldCharType="separate"/>
        </w:r>
        <w:r w:rsidR="009D7919">
          <w:rPr>
            <w:noProof/>
          </w:rPr>
          <w:t>1</w:t>
        </w:r>
        <w:r>
          <w:fldChar w:fldCharType="end"/>
        </w:r>
      </w:p>
    </w:sdtContent>
  </w:sdt>
  <w:p w14:paraId="11AF6869" w14:textId="77777777" w:rsidR="003E1B23" w:rsidRDefault="003E1B2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2160F" w14:textId="77777777" w:rsidR="00EE6FBD" w:rsidRDefault="00EE6FBD">
      <w:pPr>
        <w:spacing w:after="0" w:line="240" w:lineRule="auto"/>
      </w:pPr>
      <w:r>
        <w:separator/>
      </w:r>
    </w:p>
  </w:footnote>
  <w:footnote w:type="continuationSeparator" w:id="0">
    <w:p w14:paraId="0E7B0965" w14:textId="77777777" w:rsidR="00EE6FBD" w:rsidRDefault="00EE6F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90B31"/>
    <w:multiLevelType w:val="hybridMultilevel"/>
    <w:tmpl w:val="E8382B3E"/>
    <w:lvl w:ilvl="0" w:tplc="A800A1A8">
      <w:start w:val="1"/>
      <w:numFmt w:val="bullet"/>
      <w:lvlText w:val="-"/>
      <w:lvlJc w:val="left"/>
      <w:pPr>
        <w:ind w:left="567" w:hanging="360"/>
      </w:pPr>
      <w:rPr>
        <w:rFonts w:ascii="Times New Roman" w:eastAsia="Times New Roman" w:hAnsi="Times New Roman" w:cs="Times New Roman" w:hint="default"/>
      </w:rPr>
    </w:lvl>
    <w:lvl w:ilvl="1" w:tplc="FFFFFFFF" w:tentative="1">
      <w:start w:val="1"/>
      <w:numFmt w:val="lowerLetter"/>
      <w:lvlText w:val="%2."/>
      <w:lvlJc w:val="left"/>
      <w:pPr>
        <w:ind w:left="1287" w:hanging="360"/>
      </w:pPr>
    </w:lvl>
    <w:lvl w:ilvl="2" w:tplc="FFFFFFFF" w:tentative="1">
      <w:start w:val="1"/>
      <w:numFmt w:val="lowerRoman"/>
      <w:lvlText w:val="%3."/>
      <w:lvlJc w:val="right"/>
      <w:pPr>
        <w:ind w:left="2007" w:hanging="180"/>
      </w:pPr>
    </w:lvl>
    <w:lvl w:ilvl="3" w:tplc="FFFFFFFF" w:tentative="1">
      <w:start w:val="1"/>
      <w:numFmt w:val="decimal"/>
      <w:lvlText w:val="%4."/>
      <w:lvlJc w:val="left"/>
      <w:pPr>
        <w:ind w:left="2727" w:hanging="360"/>
      </w:pPr>
    </w:lvl>
    <w:lvl w:ilvl="4" w:tplc="FFFFFFFF" w:tentative="1">
      <w:start w:val="1"/>
      <w:numFmt w:val="lowerLetter"/>
      <w:lvlText w:val="%5."/>
      <w:lvlJc w:val="left"/>
      <w:pPr>
        <w:ind w:left="3447" w:hanging="360"/>
      </w:pPr>
    </w:lvl>
    <w:lvl w:ilvl="5" w:tplc="FFFFFFFF" w:tentative="1">
      <w:start w:val="1"/>
      <w:numFmt w:val="lowerRoman"/>
      <w:lvlText w:val="%6."/>
      <w:lvlJc w:val="right"/>
      <w:pPr>
        <w:ind w:left="4167" w:hanging="180"/>
      </w:pPr>
    </w:lvl>
    <w:lvl w:ilvl="6" w:tplc="FFFFFFFF" w:tentative="1">
      <w:start w:val="1"/>
      <w:numFmt w:val="decimal"/>
      <w:lvlText w:val="%7."/>
      <w:lvlJc w:val="left"/>
      <w:pPr>
        <w:ind w:left="4887" w:hanging="360"/>
      </w:pPr>
    </w:lvl>
    <w:lvl w:ilvl="7" w:tplc="FFFFFFFF" w:tentative="1">
      <w:start w:val="1"/>
      <w:numFmt w:val="lowerLetter"/>
      <w:lvlText w:val="%8."/>
      <w:lvlJc w:val="left"/>
      <w:pPr>
        <w:ind w:left="5607" w:hanging="360"/>
      </w:pPr>
    </w:lvl>
    <w:lvl w:ilvl="8" w:tplc="FFFFFFFF" w:tentative="1">
      <w:start w:val="1"/>
      <w:numFmt w:val="lowerRoman"/>
      <w:lvlText w:val="%9."/>
      <w:lvlJc w:val="right"/>
      <w:pPr>
        <w:ind w:left="6327" w:hanging="180"/>
      </w:pPr>
    </w:lvl>
  </w:abstractNum>
  <w:abstractNum w:abstractNumId="1" w15:restartNumberingAfterBreak="0">
    <w:nsid w:val="1AD8765A"/>
    <w:multiLevelType w:val="hybridMultilevel"/>
    <w:tmpl w:val="6FBC135A"/>
    <w:lvl w:ilvl="0" w:tplc="FC4A6BBC">
      <w:start w:val="1"/>
      <w:numFmt w:val="bullet"/>
      <w:lvlText w:val="-"/>
      <w:lvlJc w:val="left"/>
      <w:pPr>
        <w:ind w:left="1080" w:hanging="360"/>
      </w:pPr>
      <w:rPr>
        <w:rFonts w:ascii="Times New Roman" w:eastAsia="Times New Roman" w:hAnsi="Times New Roman" w:cs="Times New Roman" w:hint="default"/>
      </w:rPr>
    </w:lvl>
    <w:lvl w:ilvl="1" w:tplc="04240003">
      <w:start w:val="1"/>
      <w:numFmt w:val="bullet"/>
      <w:lvlText w:val="o"/>
      <w:lvlJc w:val="left"/>
      <w:pPr>
        <w:ind w:left="1800" w:hanging="360"/>
      </w:pPr>
      <w:rPr>
        <w:rFonts w:ascii="Courier New" w:hAnsi="Courier New" w:cs="Times New Roman"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Times New Roman"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Times New Roman" w:hint="default"/>
      </w:rPr>
    </w:lvl>
    <w:lvl w:ilvl="8" w:tplc="04240005">
      <w:start w:val="1"/>
      <w:numFmt w:val="bullet"/>
      <w:lvlText w:val=""/>
      <w:lvlJc w:val="left"/>
      <w:pPr>
        <w:ind w:left="6840" w:hanging="360"/>
      </w:pPr>
      <w:rPr>
        <w:rFonts w:ascii="Wingdings" w:hAnsi="Wingdings" w:hint="default"/>
      </w:rPr>
    </w:lvl>
  </w:abstractNum>
  <w:abstractNum w:abstractNumId="2" w15:restartNumberingAfterBreak="0">
    <w:nsid w:val="23675631"/>
    <w:multiLevelType w:val="hybridMultilevel"/>
    <w:tmpl w:val="7AA2015C"/>
    <w:lvl w:ilvl="0" w:tplc="D79E514E">
      <w:start w:val="829"/>
      <w:numFmt w:val="bullet"/>
      <w:lvlText w:val="-"/>
      <w:lvlJc w:val="left"/>
      <w:pPr>
        <w:ind w:left="720" w:hanging="360"/>
      </w:pPr>
      <w:rPr>
        <w:rFonts w:ascii="Arial" w:eastAsiaTheme="minorHAnsi" w:hAnsi="Arial" w:cs="Arial"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1827FD2"/>
    <w:multiLevelType w:val="hybridMultilevel"/>
    <w:tmpl w:val="FCA4AE04"/>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3B58610D"/>
    <w:multiLevelType w:val="hybridMultilevel"/>
    <w:tmpl w:val="080C3878"/>
    <w:lvl w:ilvl="0" w:tplc="DF8218E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B3623F4"/>
    <w:multiLevelType w:val="hybridMultilevel"/>
    <w:tmpl w:val="F0687B04"/>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DE347DD"/>
    <w:multiLevelType w:val="hybridMultilevel"/>
    <w:tmpl w:val="1F44FB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F6C30BB"/>
    <w:multiLevelType w:val="hybridMultilevel"/>
    <w:tmpl w:val="B5368716"/>
    <w:lvl w:ilvl="0" w:tplc="F7180FAC">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5DE5766D"/>
    <w:multiLevelType w:val="hybridMultilevel"/>
    <w:tmpl w:val="5746B2A6"/>
    <w:lvl w:ilvl="0" w:tplc="A37678BC">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64A268EF"/>
    <w:multiLevelType w:val="hybridMultilevel"/>
    <w:tmpl w:val="D4D4468E"/>
    <w:lvl w:ilvl="0" w:tplc="EA267BB2">
      <w:start w:val="1"/>
      <w:numFmt w:val="decimal"/>
      <w:lvlText w:val="%1."/>
      <w:lvlJc w:val="left"/>
      <w:pPr>
        <w:ind w:left="567" w:hanging="360"/>
      </w:pPr>
      <w:rPr>
        <w:rFonts w:hint="default"/>
      </w:rPr>
    </w:lvl>
    <w:lvl w:ilvl="1" w:tplc="04240019" w:tentative="1">
      <w:start w:val="1"/>
      <w:numFmt w:val="lowerLetter"/>
      <w:lvlText w:val="%2."/>
      <w:lvlJc w:val="left"/>
      <w:pPr>
        <w:ind w:left="1287" w:hanging="360"/>
      </w:pPr>
    </w:lvl>
    <w:lvl w:ilvl="2" w:tplc="0424001B" w:tentative="1">
      <w:start w:val="1"/>
      <w:numFmt w:val="lowerRoman"/>
      <w:lvlText w:val="%3."/>
      <w:lvlJc w:val="right"/>
      <w:pPr>
        <w:ind w:left="2007" w:hanging="180"/>
      </w:pPr>
    </w:lvl>
    <w:lvl w:ilvl="3" w:tplc="0424000F" w:tentative="1">
      <w:start w:val="1"/>
      <w:numFmt w:val="decimal"/>
      <w:lvlText w:val="%4."/>
      <w:lvlJc w:val="left"/>
      <w:pPr>
        <w:ind w:left="2727" w:hanging="360"/>
      </w:pPr>
    </w:lvl>
    <w:lvl w:ilvl="4" w:tplc="04240019" w:tentative="1">
      <w:start w:val="1"/>
      <w:numFmt w:val="lowerLetter"/>
      <w:lvlText w:val="%5."/>
      <w:lvlJc w:val="left"/>
      <w:pPr>
        <w:ind w:left="3447" w:hanging="360"/>
      </w:pPr>
    </w:lvl>
    <w:lvl w:ilvl="5" w:tplc="0424001B" w:tentative="1">
      <w:start w:val="1"/>
      <w:numFmt w:val="lowerRoman"/>
      <w:lvlText w:val="%6."/>
      <w:lvlJc w:val="right"/>
      <w:pPr>
        <w:ind w:left="4167" w:hanging="180"/>
      </w:pPr>
    </w:lvl>
    <w:lvl w:ilvl="6" w:tplc="0424000F" w:tentative="1">
      <w:start w:val="1"/>
      <w:numFmt w:val="decimal"/>
      <w:lvlText w:val="%7."/>
      <w:lvlJc w:val="left"/>
      <w:pPr>
        <w:ind w:left="4887" w:hanging="360"/>
      </w:pPr>
    </w:lvl>
    <w:lvl w:ilvl="7" w:tplc="04240019" w:tentative="1">
      <w:start w:val="1"/>
      <w:numFmt w:val="lowerLetter"/>
      <w:lvlText w:val="%8."/>
      <w:lvlJc w:val="left"/>
      <w:pPr>
        <w:ind w:left="5607" w:hanging="360"/>
      </w:pPr>
    </w:lvl>
    <w:lvl w:ilvl="8" w:tplc="0424001B" w:tentative="1">
      <w:start w:val="1"/>
      <w:numFmt w:val="lowerRoman"/>
      <w:lvlText w:val="%9."/>
      <w:lvlJc w:val="right"/>
      <w:pPr>
        <w:ind w:left="6327" w:hanging="180"/>
      </w:pPr>
    </w:lvl>
  </w:abstractNum>
  <w:abstractNum w:abstractNumId="10" w15:restartNumberingAfterBreak="0">
    <w:nsid w:val="6A870AC5"/>
    <w:multiLevelType w:val="hybridMultilevel"/>
    <w:tmpl w:val="97DE938C"/>
    <w:lvl w:ilvl="0" w:tplc="C5B8A3A0">
      <w:start w:val="1"/>
      <w:numFmt w:val="bullet"/>
      <w:pStyle w:val="Alineazaodstavkom"/>
      <w:lvlText w:val="-"/>
      <w:lvlJc w:val="left"/>
      <w:pPr>
        <w:tabs>
          <w:tab w:val="num" w:pos="425"/>
        </w:tabs>
        <w:ind w:left="425" w:hanging="425"/>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700902"/>
    <w:multiLevelType w:val="hybridMultilevel"/>
    <w:tmpl w:val="A00A10E4"/>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43651009">
    <w:abstractNumId w:val="5"/>
  </w:num>
  <w:num w:numId="2" w16cid:durableId="1956910917">
    <w:abstractNumId w:val="3"/>
  </w:num>
  <w:num w:numId="3" w16cid:durableId="2116749758">
    <w:abstractNumId w:val="6"/>
  </w:num>
  <w:num w:numId="4" w16cid:durableId="592786113">
    <w:abstractNumId w:val="4"/>
  </w:num>
  <w:num w:numId="5" w16cid:durableId="1586919820">
    <w:abstractNumId w:val="7"/>
  </w:num>
  <w:num w:numId="6" w16cid:durableId="2035961493">
    <w:abstractNumId w:val="2"/>
  </w:num>
  <w:num w:numId="7" w16cid:durableId="539127881">
    <w:abstractNumId w:val="10"/>
  </w:num>
  <w:num w:numId="8" w16cid:durableId="2142069528">
    <w:abstractNumId w:val="1"/>
  </w:num>
  <w:num w:numId="9" w16cid:durableId="68771266">
    <w:abstractNumId w:val="1"/>
  </w:num>
  <w:num w:numId="10" w16cid:durableId="821234273">
    <w:abstractNumId w:val="8"/>
  </w:num>
  <w:num w:numId="11" w16cid:durableId="1992368219">
    <w:abstractNumId w:val="11"/>
  </w:num>
  <w:num w:numId="12" w16cid:durableId="1948388124">
    <w:abstractNumId w:val="9"/>
  </w:num>
  <w:num w:numId="13" w16cid:durableId="20138763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7B7"/>
    <w:rsid w:val="00032C59"/>
    <w:rsid w:val="00037788"/>
    <w:rsid w:val="0006040C"/>
    <w:rsid w:val="000C1E16"/>
    <w:rsid w:val="000E4FF7"/>
    <w:rsid w:val="000E62FB"/>
    <w:rsid w:val="000E79AB"/>
    <w:rsid w:val="000F0F0F"/>
    <w:rsid w:val="00157C8A"/>
    <w:rsid w:val="001D4457"/>
    <w:rsid w:val="001E2840"/>
    <w:rsid w:val="001E5A88"/>
    <w:rsid w:val="00214645"/>
    <w:rsid w:val="00296B92"/>
    <w:rsid w:val="00306437"/>
    <w:rsid w:val="003213CD"/>
    <w:rsid w:val="00345C6B"/>
    <w:rsid w:val="003713CF"/>
    <w:rsid w:val="003827A5"/>
    <w:rsid w:val="003C10A2"/>
    <w:rsid w:val="003E1B23"/>
    <w:rsid w:val="00412B58"/>
    <w:rsid w:val="00417A2C"/>
    <w:rsid w:val="00425A8E"/>
    <w:rsid w:val="00436C0B"/>
    <w:rsid w:val="004548AC"/>
    <w:rsid w:val="00474124"/>
    <w:rsid w:val="004A0CD4"/>
    <w:rsid w:val="00500777"/>
    <w:rsid w:val="00556B06"/>
    <w:rsid w:val="0055713C"/>
    <w:rsid w:val="00577AAF"/>
    <w:rsid w:val="00583CF3"/>
    <w:rsid w:val="005A4593"/>
    <w:rsid w:val="005F6BAA"/>
    <w:rsid w:val="0067218F"/>
    <w:rsid w:val="00684FBB"/>
    <w:rsid w:val="006A0E45"/>
    <w:rsid w:val="00772819"/>
    <w:rsid w:val="00783BBE"/>
    <w:rsid w:val="00791918"/>
    <w:rsid w:val="007B0F5F"/>
    <w:rsid w:val="007D5869"/>
    <w:rsid w:val="008025CB"/>
    <w:rsid w:val="00815995"/>
    <w:rsid w:val="008168BA"/>
    <w:rsid w:val="008445F4"/>
    <w:rsid w:val="00893402"/>
    <w:rsid w:val="008B47B7"/>
    <w:rsid w:val="008F4840"/>
    <w:rsid w:val="0092142B"/>
    <w:rsid w:val="00953AC2"/>
    <w:rsid w:val="00954452"/>
    <w:rsid w:val="00956720"/>
    <w:rsid w:val="00963FCE"/>
    <w:rsid w:val="00991248"/>
    <w:rsid w:val="009D7919"/>
    <w:rsid w:val="00AA6ECD"/>
    <w:rsid w:val="00AE458D"/>
    <w:rsid w:val="00AF1580"/>
    <w:rsid w:val="00BA7ABF"/>
    <w:rsid w:val="00BB35C8"/>
    <w:rsid w:val="00BC2DC8"/>
    <w:rsid w:val="00BD02D0"/>
    <w:rsid w:val="00BD7B51"/>
    <w:rsid w:val="00C84DD8"/>
    <w:rsid w:val="00C84E72"/>
    <w:rsid w:val="00C9046E"/>
    <w:rsid w:val="00CA6043"/>
    <w:rsid w:val="00CC205D"/>
    <w:rsid w:val="00CE2B3C"/>
    <w:rsid w:val="00DB39C0"/>
    <w:rsid w:val="00DF00CF"/>
    <w:rsid w:val="00E20851"/>
    <w:rsid w:val="00EA5F7B"/>
    <w:rsid w:val="00EC7CEB"/>
    <w:rsid w:val="00EE1767"/>
    <w:rsid w:val="00EE6FBD"/>
    <w:rsid w:val="00EF05B1"/>
    <w:rsid w:val="00EF33DF"/>
    <w:rsid w:val="00F14C52"/>
    <w:rsid w:val="00F52868"/>
    <w:rsid w:val="00F61188"/>
    <w:rsid w:val="00F769EE"/>
    <w:rsid w:val="00F93A15"/>
    <w:rsid w:val="00FB5969"/>
    <w:rsid w:val="00FC100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46617"/>
  <w15:docId w15:val="{4146E5BB-CA1C-482C-AB36-B70727A6B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8B47B7"/>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8B47B7"/>
    <w:rPr>
      <w:color w:val="0000FF"/>
      <w:u w:val="single"/>
    </w:rPr>
  </w:style>
  <w:style w:type="paragraph" w:styleId="Glava">
    <w:name w:val="header"/>
    <w:basedOn w:val="Navaden"/>
    <w:link w:val="GlavaZnak"/>
    <w:uiPriority w:val="99"/>
    <w:rsid w:val="008B47B7"/>
    <w:pPr>
      <w:tabs>
        <w:tab w:val="center" w:pos="4536"/>
        <w:tab w:val="right" w:pos="9072"/>
      </w:tabs>
      <w:spacing w:after="0" w:line="240" w:lineRule="auto"/>
    </w:pPr>
    <w:rPr>
      <w:rFonts w:ascii="Tahoma" w:eastAsia="Times New Roman" w:hAnsi="Tahoma" w:cs="Times New Roman"/>
      <w:szCs w:val="20"/>
      <w:lang w:eastAsia="sl-SI"/>
    </w:rPr>
  </w:style>
  <w:style w:type="character" w:customStyle="1" w:styleId="GlavaZnak">
    <w:name w:val="Glava Znak"/>
    <w:basedOn w:val="Privzetapisavaodstavka"/>
    <w:link w:val="Glava"/>
    <w:uiPriority w:val="99"/>
    <w:rsid w:val="008B47B7"/>
    <w:rPr>
      <w:rFonts w:ascii="Tahoma" w:eastAsia="Times New Roman" w:hAnsi="Tahoma" w:cs="Times New Roman"/>
      <w:szCs w:val="20"/>
      <w:lang w:eastAsia="sl-SI"/>
    </w:rPr>
  </w:style>
  <w:style w:type="paragraph" w:styleId="Odstavekseznama">
    <w:name w:val="List Paragraph"/>
    <w:basedOn w:val="Navaden"/>
    <w:uiPriority w:val="34"/>
    <w:qFormat/>
    <w:rsid w:val="008B47B7"/>
    <w:pPr>
      <w:ind w:left="720"/>
      <w:contextualSpacing/>
    </w:pPr>
  </w:style>
  <w:style w:type="paragraph" w:customStyle="1" w:styleId="Odstavek">
    <w:name w:val="Odstavek"/>
    <w:basedOn w:val="Navaden"/>
    <w:link w:val="OdstavekZnak"/>
    <w:qFormat/>
    <w:rsid w:val="008B47B7"/>
    <w:pPr>
      <w:overflowPunct w:val="0"/>
      <w:autoSpaceDE w:val="0"/>
      <w:autoSpaceDN w:val="0"/>
      <w:adjustRightInd w:val="0"/>
      <w:spacing w:before="240" w:after="0" w:line="240" w:lineRule="auto"/>
      <w:ind w:firstLine="1021"/>
      <w:jc w:val="both"/>
      <w:textAlignment w:val="baseline"/>
    </w:pPr>
    <w:rPr>
      <w:rFonts w:ascii="Arial" w:eastAsia="Times New Roman" w:hAnsi="Arial" w:cs="Arial"/>
      <w:lang w:eastAsia="sl-SI"/>
    </w:rPr>
  </w:style>
  <w:style w:type="character" w:customStyle="1" w:styleId="OdstavekZnak">
    <w:name w:val="Odstavek Znak"/>
    <w:link w:val="Odstavek"/>
    <w:rsid w:val="008B47B7"/>
    <w:rPr>
      <w:rFonts w:ascii="Arial" w:eastAsia="Times New Roman" w:hAnsi="Arial" w:cs="Arial"/>
      <w:lang w:eastAsia="sl-SI"/>
    </w:rPr>
  </w:style>
  <w:style w:type="paragraph" w:styleId="Noga">
    <w:name w:val="footer"/>
    <w:basedOn w:val="Navaden"/>
    <w:link w:val="NogaZnak"/>
    <w:uiPriority w:val="99"/>
    <w:unhideWhenUsed/>
    <w:rsid w:val="008B47B7"/>
    <w:pPr>
      <w:tabs>
        <w:tab w:val="center" w:pos="4536"/>
        <w:tab w:val="right" w:pos="9072"/>
      </w:tabs>
      <w:spacing w:after="0" w:line="240" w:lineRule="auto"/>
    </w:pPr>
  </w:style>
  <w:style w:type="character" w:customStyle="1" w:styleId="NogaZnak">
    <w:name w:val="Noga Znak"/>
    <w:basedOn w:val="Privzetapisavaodstavka"/>
    <w:link w:val="Noga"/>
    <w:uiPriority w:val="99"/>
    <w:rsid w:val="008B47B7"/>
  </w:style>
  <w:style w:type="paragraph" w:styleId="Besedilooblaka">
    <w:name w:val="Balloon Text"/>
    <w:basedOn w:val="Navaden"/>
    <w:link w:val="BesedilooblakaZnak"/>
    <w:uiPriority w:val="99"/>
    <w:semiHidden/>
    <w:unhideWhenUsed/>
    <w:rsid w:val="008B47B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8B47B7"/>
    <w:rPr>
      <w:rFonts w:ascii="Tahoma" w:hAnsi="Tahoma" w:cs="Tahoma"/>
      <w:sz w:val="16"/>
      <w:szCs w:val="16"/>
    </w:rPr>
  </w:style>
  <w:style w:type="table" w:styleId="Tabelamrea">
    <w:name w:val="Table Grid"/>
    <w:basedOn w:val="Navadnatabela"/>
    <w:uiPriority w:val="59"/>
    <w:rsid w:val="005F6BA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BA7ABF"/>
    <w:pPr>
      <w:spacing w:after="0" w:line="240" w:lineRule="auto"/>
    </w:pPr>
  </w:style>
  <w:style w:type="paragraph" w:customStyle="1" w:styleId="Alineazaodstavkom">
    <w:name w:val="Alinea za odstavkom"/>
    <w:basedOn w:val="Navaden"/>
    <w:link w:val="AlineazaodstavkomZnak"/>
    <w:qFormat/>
    <w:rsid w:val="007D5869"/>
    <w:pPr>
      <w:numPr>
        <w:numId w:val="7"/>
      </w:numPr>
      <w:spacing w:after="0" w:line="240" w:lineRule="auto"/>
      <w:jc w:val="both"/>
    </w:pPr>
    <w:rPr>
      <w:rFonts w:ascii="Arial" w:eastAsia="Times New Roman" w:hAnsi="Arial" w:cs="Arial"/>
      <w:lang w:eastAsia="sl-SI"/>
    </w:rPr>
  </w:style>
  <w:style w:type="character" w:customStyle="1" w:styleId="AlineazaodstavkomZnak">
    <w:name w:val="Alinea za odstavkom Znak"/>
    <w:basedOn w:val="Privzetapisavaodstavka"/>
    <w:link w:val="Alineazaodstavkom"/>
    <w:rsid w:val="007D5869"/>
    <w:rPr>
      <w:rFonts w:ascii="Arial" w:eastAsia="Times New Roman" w:hAnsi="Arial" w:cs="Arial"/>
      <w:lang w:eastAsia="sl-SI"/>
    </w:rPr>
  </w:style>
  <w:style w:type="paragraph" w:customStyle="1" w:styleId="Default">
    <w:name w:val="Default"/>
    <w:rsid w:val="00DF00CF"/>
    <w:pPr>
      <w:autoSpaceDE w:val="0"/>
      <w:autoSpaceDN w:val="0"/>
      <w:adjustRightInd w:val="0"/>
      <w:spacing w:after="0" w:line="240" w:lineRule="auto"/>
    </w:pPr>
    <w:rPr>
      <w:rFonts w:ascii="Arial" w:hAnsi="Arial" w:cs="Arial"/>
      <w:color w:val="000000"/>
      <w:sz w:val="24"/>
      <w:szCs w:val="24"/>
    </w:rPr>
  </w:style>
  <w:style w:type="character" w:styleId="Nerazreenaomemba">
    <w:name w:val="Unresolved Mention"/>
    <w:basedOn w:val="Privzetapisavaodstavka"/>
    <w:uiPriority w:val="99"/>
    <w:semiHidden/>
    <w:unhideWhenUsed/>
    <w:rsid w:val="00791918"/>
    <w:rPr>
      <w:color w:val="605E5C"/>
      <w:shd w:val="clear" w:color="auto" w:fill="E1DFDD"/>
    </w:rPr>
  </w:style>
  <w:style w:type="character" w:styleId="SledenaHiperpovezava">
    <w:name w:val="FollowedHyperlink"/>
    <w:basedOn w:val="Privzetapisavaodstavka"/>
    <w:uiPriority w:val="99"/>
    <w:semiHidden/>
    <w:unhideWhenUsed/>
    <w:rsid w:val="004548AC"/>
    <w:rPr>
      <w:color w:val="800080" w:themeColor="followedHyperlink"/>
      <w:u w:val="single"/>
    </w:rPr>
  </w:style>
  <w:style w:type="character" w:styleId="Krepko">
    <w:name w:val="Strong"/>
    <w:basedOn w:val="Privzetapisavaodstavka"/>
    <w:uiPriority w:val="22"/>
    <w:qFormat/>
    <w:rsid w:val="00F93A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239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11-01-0554" TargetMode="External"/><Relationship Id="rId18" Type="http://schemas.openxmlformats.org/officeDocument/2006/relationships/hyperlink" Target="http://www.uradni-list.si/1/objava.jsp?sop=2014-01-3486" TargetMode="External"/><Relationship Id="rId26" Type="http://schemas.openxmlformats.org/officeDocument/2006/relationships/hyperlink" Target="http://www.uradni-list.si/1/objava.jsp?sop=2023-01-1127" TargetMode="External"/><Relationship Id="rId3" Type="http://schemas.openxmlformats.org/officeDocument/2006/relationships/styles" Target="styles.xml"/><Relationship Id="rId21" Type="http://schemas.openxmlformats.org/officeDocument/2006/relationships/hyperlink" Target="http://www.uradni-list.si/1/objava.jsp?sop=2019-01-2612" TargetMode="External"/><Relationship Id="rId7" Type="http://schemas.openxmlformats.org/officeDocument/2006/relationships/endnotes" Target="endnotes.xml"/><Relationship Id="rId12" Type="http://schemas.openxmlformats.org/officeDocument/2006/relationships/hyperlink" Target="mailto:obcina@dravoqrad.si" TargetMode="External"/><Relationship Id="rId17" Type="http://schemas.openxmlformats.org/officeDocument/2006/relationships/hyperlink" Target="http://www.uradni-list.si/1/objava.jsp?sop=2012-01-3288" TargetMode="External"/><Relationship Id="rId25" Type="http://schemas.openxmlformats.org/officeDocument/2006/relationships/hyperlink" Target="http://www.uradni-list.si/1/objava.jsp?sop=2022-01-0554" TargetMode="External"/><Relationship Id="rId2" Type="http://schemas.openxmlformats.org/officeDocument/2006/relationships/numbering" Target="numbering.xml"/><Relationship Id="rId16" Type="http://schemas.openxmlformats.org/officeDocument/2006/relationships/hyperlink" Target="http://www.uradni-list.si/1/objava.jsp?sop=2012-01-1628" TargetMode="External"/><Relationship Id="rId20" Type="http://schemas.openxmlformats.org/officeDocument/2006/relationships/hyperlink" Target="http://www.uradni-list.si/1/objava.jsp?sop=2018-01-3755"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2479" TargetMode="External"/><Relationship Id="rId24" Type="http://schemas.openxmlformats.org/officeDocument/2006/relationships/hyperlink" Target="http://www.uradni-list.si/1/objava.jsp?sop=2022-01-0015" TargetMode="External"/><Relationship Id="rId5" Type="http://schemas.openxmlformats.org/officeDocument/2006/relationships/webSettings" Target="webSettings.xml"/><Relationship Id="rId15" Type="http://schemas.openxmlformats.org/officeDocument/2006/relationships/hyperlink" Target="http://www.uradni-list.si/1/objava.jsp?sop=2011-01-3294" TargetMode="External"/><Relationship Id="rId23" Type="http://schemas.openxmlformats.org/officeDocument/2006/relationships/hyperlink" Target="http://www.uradni-list.si/1/objava.jsp?sop=2021-01-3898" TargetMode="External"/><Relationship Id="rId28" Type="http://schemas.openxmlformats.org/officeDocument/2006/relationships/hyperlink" Target="https://www.dravograd.si/act/31737" TargetMode="External"/><Relationship Id="rId10" Type="http://schemas.openxmlformats.org/officeDocument/2006/relationships/hyperlink" Target="mailto:tajnistvo@dravograd.si" TargetMode="External"/><Relationship Id="rId19" Type="http://schemas.openxmlformats.org/officeDocument/2006/relationships/hyperlink" Target="http://www.uradni-list.si/1/objava.jsp?sop=2015-01-350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hyperlink" Target="http://www.uradni-list.si/1/objava.jsp?sop=2011-01-0765" TargetMode="External"/><Relationship Id="rId22" Type="http://schemas.openxmlformats.org/officeDocument/2006/relationships/hyperlink" Target="http://www.uradni-list.si/1/objava.jsp?sop=2019-01-3208" TargetMode="External"/><Relationship Id="rId27" Type="http://schemas.openxmlformats.org/officeDocument/2006/relationships/hyperlink" Target="mailto:crtomir.epsek@dravograd.si" TargetMode="External"/><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AA237-2D7C-475C-B954-B4C82622F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1787</Words>
  <Characters>10189</Characters>
  <Application>Microsoft Office Word</Application>
  <DocSecurity>0</DocSecurity>
  <Lines>84</Lines>
  <Paragraphs>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Črt Epšek</dc:creator>
  <cp:lastModifiedBy>Črtomir Epšek</cp:lastModifiedBy>
  <cp:revision>2</cp:revision>
  <dcterms:created xsi:type="dcterms:W3CDTF">2025-03-05T13:02:00Z</dcterms:created>
  <dcterms:modified xsi:type="dcterms:W3CDTF">2025-03-05T13:02:00Z</dcterms:modified>
</cp:coreProperties>
</file>